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47" w:rsidRPr="001E3D47" w:rsidRDefault="00662A47" w:rsidP="00662A47">
      <w:pPr>
        <w:shd w:val="clear" w:color="auto" w:fill="FFFFFF"/>
        <w:autoSpaceDE w:val="0"/>
        <w:autoSpaceDN w:val="0"/>
        <w:adjustRightInd w:val="0"/>
        <w:jc w:val="center"/>
        <w:rPr>
          <w:rFonts w:ascii="Arial" w:hAnsi="Arial" w:cs="Arial"/>
          <w:b/>
          <w:color w:val="000000"/>
          <w:sz w:val="20"/>
          <w:szCs w:val="20"/>
          <w:u w:val="single"/>
        </w:rPr>
      </w:pPr>
      <w:r w:rsidRPr="001E3D47">
        <w:rPr>
          <w:rFonts w:ascii="Arial" w:hAnsi="Arial" w:cs="Arial"/>
          <w:b/>
          <w:color w:val="000000"/>
          <w:sz w:val="20"/>
          <w:szCs w:val="20"/>
          <w:u w:val="single"/>
        </w:rPr>
        <w:t>Пояснительная записка</w:t>
      </w:r>
    </w:p>
    <w:p w:rsidR="00662A47" w:rsidRPr="001E3D47" w:rsidRDefault="00662A47" w:rsidP="00662A47">
      <w:pPr>
        <w:shd w:val="clear" w:color="auto" w:fill="FFFFFF"/>
        <w:autoSpaceDE w:val="0"/>
        <w:autoSpaceDN w:val="0"/>
        <w:adjustRightInd w:val="0"/>
        <w:rPr>
          <w:rFonts w:ascii="Arial" w:hAnsi="Arial" w:cs="Arial"/>
          <w:sz w:val="20"/>
          <w:szCs w:val="20"/>
        </w:rPr>
      </w:pP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Рабочая программа по литературе для 8 класса к учебнику В.Я. Коровиной, В.П. Журавлева, В.И. Коровина составлена на основе федерального государственного стандарта основного общего образования и авторской программы.</w:t>
      </w:r>
    </w:p>
    <w:p w:rsidR="00662A47" w:rsidRPr="001E3D47" w:rsidRDefault="00662A47" w:rsidP="00662A47">
      <w:pPr>
        <w:shd w:val="clear" w:color="auto" w:fill="FFFFFF"/>
        <w:autoSpaceDE w:val="0"/>
        <w:autoSpaceDN w:val="0"/>
        <w:adjustRightInd w:val="0"/>
        <w:ind w:firstLine="708"/>
        <w:jc w:val="both"/>
        <w:rPr>
          <w:rFonts w:ascii="Arial" w:hAnsi="Arial" w:cs="Arial"/>
          <w:color w:val="000000"/>
          <w:sz w:val="20"/>
          <w:szCs w:val="20"/>
        </w:rPr>
      </w:pPr>
      <w:r w:rsidRPr="001E3D47">
        <w:rPr>
          <w:rFonts w:ascii="Arial" w:hAnsi="Arial" w:cs="Arial"/>
          <w:color w:val="000000"/>
          <w:sz w:val="20"/>
          <w:szCs w:val="20"/>
        </w:rPr>
        <w:t>Основная задача обучения в 8 классе - углубить представления учащихся о взаимосвязи литературы и истории. Изучение литературы как искусства слова предполагает систематическое чтение художественных произведений. Этим целям посвящены структура, содержание, методика курса литературы.</w:t>
      </w:r>
    </w:p>
    <w:p w:rsidR="00662A47" w:rsidRPr="001E3D47" w:rsidRDefault="00662A47" w:rsidP="00662A47">
      <w:pPr>
        <w:shd w:val="clear" w:color="auto" w:fill="FFFFFF"/>
        <w:autoSpaceDE w:val="0"/>
        <w:autoSpaceDN w:val="0"/>
        <w:adjustRightInd w:val="0"/>
        <w:ind w:firstLine="708"/>
        <w:jc w:val="both"/>
        <w:rPr>
          <w:rFonts w:ascii="Arial" w:hAnsi="Arial" w:cs="Arial"/>
          <w:color w:val="000000"/>
          <w:sz w:val="20"/>
          <w:szCs w:val="20"/>
        </w:rPr>
      </w:pPr>
      <w:r w:rsidRPr="001E3D47">
        <w:rPr>
          <w:rFonts w:ascii="Arial" w:hAnsi="Arial" w:cs="Arial"/>
          <w:color w:val="000000"/>
          <w:sz w:val="20"/>
          <w:szCs w:val="20"/>
        </w:rPr>
        <w:t>Программа предполагает широкое использование учебно-наглядных пособий, аудио- и киноматериалов, раздаточного материала, репродукций картин художников, приобщение школьников к работе с литературоведческими и лингвистическими словарями и различной справочной литературой.</w:t>
      </w:r>
    </w:p>
    <w:p w:rsidR="00662A47" w:rsidRPr="001E3D47" w:rsidRDefault="00662A47" w:rsidP="00662A47">
      <w:pPr>
        <w:shd w:val="clear" w:color="auto" w:fill="FFFFFF"/>
        <w:autoSpaceDE w:val="0"/>
        <w:autoSpaceDN w:val="0"/>
        <w:adjustRightInd w:val="0"/>
        <w:jc w:val="both"/>
        <w:rPr>
          <w:rFonts w:ascii="Arial" w:hAnsi="Arial" w:cs="Arial"/>
          <w:color w:val="000000"/>
          <w:sz w:val="20"/>
          <w:szCs w:val="20"/>
        </w:rPr>
      </w:pPr>
    </w:p>
    <w:p w:rsidR="00662A47" w:rsidRPr="001E3D47" w:rsidRDefault="00662A47" w:rsidP="00662A47">
      <w:pPr>
        <w:shd w:val="clear" w:color="auto" w:fill="FFFFFF"/>
        <w:autoSpaceDE w:val="0"/>
        <w:autoSpaceDN w:val="0"/>
        <w:adjustRightInd w:val="0"/>
        <w:jc w:val="center"/>
        <w:rPr>
          <w:rFonts w:ascii="Arial" w:hAnsi="Arial" w:cs="Arial"/>
          <w:b/>
          <w:color w:val="000000"/>
          <w:sz w:val="20"/>
          <w:szCs w:val="20"/>
          <w:u w:val="single"/>
        </w:rPr>
      </w:pPr>
      <w:r w:rsidRPr="001E3D47">
        <w:rPr>
          <w:rFonts w:ascii="Arial" w:hAnsi="Arial" w:cs="Arial"/>
          <w:b/>
          <w:color w:val="000000"/>
          <w:sz w:val="20"/>
          <w:szCs w:val="20"/>
          <w:u w:val="single"/>
        </w:rPr>
        <w:t>Общая характеристика учебного предмета</w:t>
      </w:r>
    </w:p>
    <w:p w:rsidR="00662A47" w:rsidRPr="001E3D47" w:rsidRDefault="00662A47" w:rsidP="00662A47">
      <w:pPr>
        <w:shd w:val="clear" w:color="auto" w:fill="FFFFFF"/>
        <w:autoSpaceDE w:val="0"/>
        <w:autoSpaceDN w:val="0"/>
        <w:adjustRightInd w:val="0"/>
        <w:jc w:val="center"/>
        <w:rPr>
          <w:rFonts w:ascii="Arial" w:hAnsi="Arial" w:cs="Arial"/>
          <w:b/>
          <w:sz w:val="20"/>
          <w:szCs w:val="20"/>
          <w:u w:val="single"/>
        </w:rPr>
      </w:pP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w:t>
      </w:r>
      <w:r w:rsidRPr="001E3D47">
        <w:rPr>
          <w:rFonts w:ascii="Arial" w:hAnsi="Arial" w:cs="Arial"/>
          <w:color w:val="000000"/>
          <w:sz w:val="20"/>
          <w:szCs w:val="20"/>
        </w:rPr>
        <w:softHyphen/>
        <w:t>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русской речью.</w:t>
      </w: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изучающей это искусство.</w:t>
      </w:r>
    </w:p>
    <w:p w:rsidR="00662A47" w:rsidRPr="001E3D47" w:rsidRDefault="00662A47" w:rsidP="00662A47">
      <w:pPr>
        <w:shd w:val="clear" w:color="auto" w:fill="FFFFFF"/>
        <w:autoSpaceDE w:val="0"/>
        <w:autoSpaceDN w:val="0"/>
        <w:adjustRightInd w:val="0"/>
        <w:ind w:firstLine="708"/>
        <w:jc w:val="both"/>
        <w:rPr>
          <w:rFonts w:ascii="Arial" w:hAnsi="Arial" w:cs="Arial"/>
          <w:color w:val="000000"/>
          <w:sz w:val="20"/>
          <w:szCs w:val="20"/>
        </w:rPr>
      </w:pPr>
      <w:r w:rsidRPr="001E3D47">
        <w:rPr>
          <w:rFonts w:ascii="Arial" w:hAnsi="Arial" w:cs="Arial"/>
          <w:color w:val="000000"/>
          <w:sz w:val="20"/>
          <w:szCs w:val="20"/>
        </w:rPr>
        <w:t>Литература как искусство словесного образа —</w:t>
      </w:r>
      <w:r>
        <w:rPr>
          <w:rFonts w:ascii="Arial" w:hAnsi="Arial" w:cs="Arial"/>
          <w:color w:val="000000"/>
          <w:sz w:val="20"/>
          <w:szCs w:val="20"/>
        </w:rPr>
        <w:t>0</w:t>
      </w:r>
      <w:r w:rsidRPr="001E3D47">
        <w:rPr>
          <w:rFonts w:ascii="Arial" w:hAnsi="Arial" w:cs="Arial"/>
          <w:color w:val="000000"/>
          <w:sz w:val="20"/>
          <w:szCs w:val="20"/>
        </w:rPr>
        <w:t xml:space="preserve">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w:t>
      </w:r>
      <w:r w:rsidRPr="001E3D47">
        <w:rPr>
          <w:rFonts w:ascii="Arial" w:hAnsi="Arial" w:cs="Arial"/>
          <w:color w:val="000000"/>
          <w:sz w:val="20"/>
          <w:szCs w:val="20"/>
        </w:rPr>
        <w:softHyphen/>
        <w:t>циативность, незавершенность, предполагающие активное сотворчество воспринимающего.</w:t>
      </w: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662A47" w:rsidRPr="001E3D47" w:rsidRDefault="00662A47" w:rsidP="00662A47">
      <w:pPr>
        <w:shd w:val="clear" w:color="auto" w:fill="FFFFFF"/>
        <w:autoSpaceDE w:val="0"/>
        <w:autoSpaceDN w:val="0"/>
        <w:adjustRightInd w:val="0"/>
        <w:ind w:firstLine="708"/>
        <w:jc w:val="both"/>
        <w:rPr>
          <w:rFonts w:ascii="Arial" w:hAnsi="Arial" w:cs="Arial"/>
          <w:color w:val="000000"/>
          <w:sz w:val="20"/>
          <w:szCs w:val="20"/>
        </w:rPr>
      </w:pPr>
      <w:r w:rsidRPr="001E3D47">
        <w:rPr>
          <w:rFonts w:ascii="Arial" w:hAnsi="Arial" w:cs="Arial"/>
          <w:color w:val="000000"/>
          <w:sz w:val="20"/>
          <w:szCs w:val="20"/>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1E3D47">
        <w:rPr>
          <w:rFonts w:ascii="Arial" w:hAnsi="Arial" w:cs="Arial"/>
          <w:color w:val="000000"/>
          <w:sz w:val="20"/>
          <w:szCs w:val="20"/>
        </w:rPr>
        <w:t>человековедением</w:t>
      </w:r>
      <w:proofErr w:type="spellEnd"/>
      <w:r w:rsidRPr="001E3D47">
        <w:rPr>
          <w:rFonts w:ascii="Arial" w:hAnsi="Arial" w:cs="Arial"/>
          <w:color w:val="000000"/>
          <w:sz w:val="20"/>
          <w:szCs w:val="20"/>
        </w:rPr>
        <w:t>», «учебником жизни».</w:t>
      </w: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b/>
          <w:bCs/>
          <w:color w:val="000000"/>
          <w:sz w:val="20"/>
          <w:szCs w:val="20"/>
        </w:rPr>
        <w:t xml:space="preserve">Главными целями </w:t>
      </w:r>
      <w:r w:rsidRPr="001E3D47">
        <w:rPr>
          <w:rFonts w:ascii="Arial" w:hAnsi="Arial" w:cs="Arial"/>
          <w:color w:val="000000"/>
          <w:sz w:val="20"/>
          <w:szCs w:val="20"/>
        </w:rPr>
        <w:t>изучения предмета «Литература» являются:</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формирование духовно развитой личности, обладаю</w:t>
      </w:r>
      <w:r w:rsidRPr="001E3D47">
        <w:rPr>
          <w:rFonts w:ascii="Arial" w:hAnsi="Arial" w:cs="Arial"/>
          <w:color w:val="000000"/>
          <w:sz w:val="20"/>
          <w:szCs w:val="20"/>
        </w:rPr>
        <w:softHyphen/>
        <w:t>щей  гуманистическим  мировоззрением,  национальным самосознанием и общероссийским гражданским сознани</w:t>
      </w:r>
      <w:r w:rsidRPr="001E3D47">
        <w:rPr>
          <w:rFonts w:ascii="Arial" w:hAnsi="Arial" w:cs="Arial"/>
          <w:color w:val="000000"/>
          <w:sz w:val="20"/>
          <w:szCs w:val="20"/>
        </w:rPr>
        <w:softHyphen/>
        <w:t>ем, чувством патриотизма;</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развитие интеллектуальных и творческих способно</w:t>
      </w:r>
      <w:r w:rsidRPr="001E3D47">
        <w:rPr>
          <w:rFonts w:ascii="Arial" w:hAnsi="Arial" w:cs="Arial"/>
          <w:color w:val="000000"/>
          <w:sz w:val="20"/>
          <w:szCs w:val="20"/>
        </w:rPr>
        <w:softHyphen/>
        <w:t>стей учащихся,  необходимых для успешной социализа</w:t>
      </w:r>
      <w:r w:rsidRPr="001E3D47">
        <w:rPr>
          <w:rFonts w:ascii="Arial" w:hAnsi="Arial" w:cs="Arial"/>
          <w:color w:val="000000"/>
          <w:sz w:val="20"/>
          <w:szCs w:val="20"/>
        </w:rPr>
        <w:softHyphen/>
        <w:t>ции и самореализации личности;</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постижение учащимися  вершинных  произведений отечественной и мировой литературы, их чтение и ана</w:t>
      </w:r>
      <w:r w:rsidRPr="001E3D47">
        <w:rPr>
          <w:rFonts w:ascii="Arial" w:hAnsi="Arial" w:cs="Arial"/>
          <w:color w:val="000000"/>
          <w:sz w:val="20"/>
          <w:szCs w:val="20"/>
        </w:rPr>
        <w:softHyphen/>
        <w:t>лиз, основанный на понимании образной природы искус</w:t>
      </w:r>
      <w:r w:rsidRPr="001E3D47">
        <w:rPr>
          <w:rFonts w:ascii="Arial" w:hAnsi="Arial" w:cs="Arial"/>
          <w:color w:val="000000"/>
          <w:sz w:val="20"/>
          <w:szCs w:val="20"/>
        </w:rPr>
        <w:softHyphen/>
        <w:t>ства слова, опирающийся на принципы единства художе</w:t>
      </w:r>
      <w:r w:rsidRPr="001E3D47">
        <w:rPr>
          <w:rFonts w:ascii="Arial" w:hAnsi="Arial" w:cs="Arial"/>
          <w:color w:val="000000"/>
          <w:sz w:val="20"/>
          <w:szCs w:val="20"/>
        </w:rPr>
        <w:softHyphen/>
        <w:t>ственной формы и содержания, связи искусства с жизнью, историзма;</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поэтапное, последовательное формирование умений читать, комментировать, анализировать и интерпретиро</w:t>
      </w:r>
      <w:r w:rsidRPr="001E3D47">
        <w:rPr>
          <w:rFonts w:ascii="Arial" w:hAnsi="Arial" w:cs="Arial"/>
          <w:color w:val="000000"/>
          <w:sz w:val="20"/>
          <w:szCs w:val="20"/>
        </w:rPr>
        <w:softHyphen/>
        <w:t>вать художественный текст;</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овладение  возможными  алгоритмами  постижения смыслов, заложенных в художественном тексте (или лю</w:t>
      </w:r>
      <w:r w:rsidRPr="001E3D47">
        <w:rPr>
          <w:rFonts w:ascii="Arial" w:hAnsi="Arial" w:cs="Arial"/>
          <w:color w:val="000000"/>
          <w:sz w:val="20"/>
          <w:szCs w:val="20"/>
        </w:rPr>
        <w:softHyphen/>
        <w:t>бом другом речевом высказывании), и создание собствен</w:t>
      </w:r>
      <w:r w:rsidRPr="001E3D47">
        <w:rPr>
          <w:rFonts w:ascii="Arial" w:hAnsi="Arial" w:cs="Arial"/>
          <w:color w:val="000000"/>
          <w:sz w:val="20"/>
          <w:szCs w:val="20"/>
        </w:rPr>
        <w:softHyphen/>
        <w:t>ного текста, представление своих оценок и суждений по поводу прочитанного;</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xml:space="preserve">•  овладение важнейшими </w:t>
      </w:r>
      <w:proofErr w:type="spellStart"/>
      <w:r w:rsidRPr="001E3D47">
        <w:rPr>
          <w:rFonts w:ascii="Arial" w:hAnsi="Arial" w:cs="Arial"/>
          <w:color w:val="000000"/>
          <w:sz w:val="20"/>
          <w:szCs w:val="20"/>
        </w:rPr>
        <w:t>общеучебными</w:t>
      </w:r>
      <w:proofErr w:type="spellEnd"/>
      <w:r w:rsidRPr="001E3D47">
        <w:rPr>
          <w:rFonts w:ascii="Arial" w:hAnsi="Arial" w:cs="Arial"/>
          <w:color w:val="000000"/>
          <w:sz w:val="20"/>
          <w:szCs w:val="20"/>
        </w:rPr>
        <w:t xml:space="preserve"> умениями и универсальными учебными  действиями  (формулировать цели деятельности, планировать ее, осуществлять библио</w:t>
      </w:r>
      <w:r w:rsidRPr="001E3D47">
        <w:rPr>
          <w:rFonts w:ascii="Arial" w:hAnsi="Arial" w:cs="Arial"/>
          <w:color w:val="000000"/>
          <w:sz w:val="20"/>
          <w:szCs w:val="20"/>
        </w:rPr>
        <w:softHyphen/>
        <w:t>графический поиск,  находить  и обрабатывать необходи</w:t>
      </w:r>
      <w:r w:rsidRPr="001E3D47">
        <w:rPr>
          <w:rFonts w:ascii="Arial" w:hAnsi="Arial" w:cs="Arial"/>
          <w:color w:val="000000"/>
          <w:sz w:val="20"/>
          <w:szCs w:val="20"/>
        </w:rPr>
        <w:softHyphen/>
        <w:t>мую  информацию  из  различных  источников,  включая Интернет);</w:t>
      </w:r>
    </w:p>
    <w:p w:rsidR="00662A47" w:rsidRPr="001E3D47" w:rsidRDefault="00662A47" w:rsidP="00662A47">
      <w:pPr>
        <w:shd w:val="clear" w:color="auto" w:fill="FFFFFF"/>
        <w:autoSpaceDE w:val="0"/>
        <w:autoSpaceDN w:val="0"/>
        <w:adjustRightInd w:val="0"/>
        <w:jc w:val="both"/>
        <w:rPr>
          <w:rFonts w:ascii="Arial" w:hAnsi="Arial" w:cs="Arial"/>
          <w:color w:val="000000"/>
          <w:sz w:val="20"/>
          <w:szCs w:val="20"/>
        </w:rPr>
      </w:pPr>
      <w:r w:rsidRPr="001E3D47">
        <w:rPr>
          <w:rFonts w:ascii="Arial" w:hAnsi="Arial" w:cs="Arial"/>
          <w:color w:val="000000"/>
          <w:sz w:val="20"/>
          <w:szCs w:val="20"/>
        </w:rPr>
        <w:t>•  использование опыта общения с произведениями ху</w:t>
      </w:r>
      <w:r w:rsidRPr="001E3D47">
        <w:rPr>
          <w:rFonts w:ascii="Arial" w:hAnsi="Arial" w:cs="Arial"/>
          <w:color w:val="000000"/>
          <w:sz w:val="20"/>
          <w:szCs w:val="20"/>
        </w:rPr>
        <w:softHyphen/>
        <w:t>дожественной литературы в повседневной жизни и учеб</w:t>
      </w:r>
      <w:r w:rsidRPr="001E3D47">
        <w:rPr>
          <w:rFonts w:ascii="Arial" w:hAnsi="Arial" w:cs="Arial"/>
          <w:color w:val="000000"/>
          <w:sz w:val="20"/>
          <w:szCs w:val="20"/>
        </w:rPr>
        <w:softHyphen/>
        <w:t>ной деятельности, речевом самосовершенствовании.</w:t>
      </w:r>
    </w:p>
    <w:p w:rsidR="00662A47" w:rsidRPr="001E3D47" w:rsidRDefault="00662A47" w:rsidP="00662A47">
      <w:pPr>
        <w:shd w:val="clear" w:color="auto" w:fill="FFFFFF"/>
        <w:autoSpaceDE w:val="0"/>
        <w:autoSpaceDN w:val="0"/>
        <w:adjustRightInd w:val="0"/>
        <w:jc w:val="both"/>
        <w:rPr>
          <w:rFonts w:ascii="Arial" w:hAnsi="Arial" w:cs="Arial"/>
          <w:color w:val="000000"/>
          <w:sz w:val="20"/>
          <w:szCs w:val="20"/>
        </w:rPr>
      </w:pPr>
    </w:p>
    <w:p w:rsidR="00662A47" w:rsidRPr="001E3D47" w:rsidRDefault="00662A47" w:rsidP="00662A47">
      <w:pPr>
        <w:shd w:val="clear" w:color="auto" w:fill="FFFFFF"/>
        <w:autoSpaceDE w:val="0"/>
        <w:autoSpaceDN w:val="0"/>
        <w:adjustRightInd w:val="0"/>
        <w:ind w:firstLine="708"/>
        <w:rPr>
          <w:rFonts w:ascii="Arial" w:hAnsi="Arial" w:cs="Arial"/>
          <w:b/>
          <w:color w:val="000000"/>
          <w:sz w:val="20"/>
          <w:szCs w:val="20"/>
          <w:u w:val="single"/>
        </w:rPr>
      </w:pPr>
      <w:r w:rsidRPr="001E3D47">
        <w:rPr>
          <w:rFonts w:ascii="Arial" w:hAnsi="Arial" w:cs="Arial"/>
          <w:b/>
          <w:color w:val="000000"/>
          <w:sz w:val="20"/>
          <w:szCs w:val="20"/>
          <w:u w:val="single"/>
        </w:rPr>
        <w:t>Ценностные ориентиры содержания учебного предмета</w:t>
      </w:r>
    </w:p>
    <w:p w:rsidR="00662A47" w:rsidRPr="001E3D47" w:rsidRDefault="00662A47" w:rsidP="00662A47">
      <w:pPr>
        <w:shd w:val="clear" w:color="auto" w:fill="FFFFFF"/>
        <w:autoSpaceDE w:val="0"/>
        <w:autoSpaceDN w:val="0"/>
        <w:adjustRightInd w:val="0"/>
        <w:jc w:val="both"/>
        <w:rPr>
          <w:rFonts w:ascii="Arial" w:hAnsi="Arial" w:cs="Arial"/>
          <w:sz w:val="20"/>
          <w:szCs w:val="20"/>
        </w:rPr>
      </w:pP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 xml:space="preserve">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учащихся, но и формировать их </w:t>
      </w:r>
      <w:proofErr w:type="spellStart"/>
      <w:r w:rsidRPr="001E3D47">
        <w:rPr>
          <w:rFonts w:ascii="Arial" w:hAnsi="Arial" w:cs="Arial"/>
          <w:color w:val="000000"/>
          <w:sz w:val="20"/>
          <w:szCs w:val="20"/>
        </w:rPr>
        <w:t>ценностн</w:t>
      </w:r>
      <w:proofErr w:type="gramStart"/>
      <w:r w:rsidRPr="001E3D47">
        <w:rPr>
          <w:rFonts w:ascii="Arial" w:hAnsi="Arial" w:cs="Arial"/>
          <w:color w:val="000000"/>
          <w:sz w:val="20"/>
          <w:szCs w:val="20"/>
        </w:rPr>
        <w:t>о</w:t>
      </w:r>
      <w:proofErr w:type="spellEnd"/>
      <w:r w:rsidRPr="001E3D47">
        <w:rPr>
          <w:rFonts w:ascii="Arial" w:hAnsi="Arial" w:cs="Arial"/>
          <w:color w:val="000000"/>
          <w:sz w:val="20"/>
          <w:szCs w:val="20"/>
        </w:rPr>
        <w:t>-</w:t>
      </w:r>
      <w:proofErr w:type="gramEnd"/>
      <w:r w:rsidRPr="001E3D47">
        <w:rPr>
          <w:rFonts w:ascii="Arial" w:hAnsi="Arial" w:cs="Arial"/>
          <w:color w:val="000000"/>
          <w:sz w:val="20"/>
          <w:szCs w:val="20"/>
        </w:rPr>
        <w:t xml:space="preserve">  мировоззренческие ориентиры, которые позволят им адекватно вос</w:t>
      </w:r>
      <w:r w:rsidRPr="001E3D47">
        <w:rPr>
          <w:rFonts w:ascii="Arial" w:hAnsi="Arial" w:cs="Arial"/>
          <w:color w:val="000000"/>
          <w:sz w:val="20"/>
          <w:szCs w:val="20"/>
        </w:rPr>
        <w:softHyphen/>
        <w:t>принимать проблематику произведений отечественной классики, то есть включаться в диалог с писателем. Приобщение к «вечным» ценностям, исповедуемым литературной классикой, является одним из главных направ</w:t>
      </w:r>
      <w:r w:rsidRPr="001E3D47">
        <w:rPr>
          <w:rFonts w:ascii="Arial" w:hAnsi="Arial" w:cs="Arial"/>
          <w:color w:val="000000"/>
          <w:sz w:val="20"/>
          <w:szCs w:val="20"/>
        </w:rPr>
        <w:softHyphen/>
        <w:t xml:space="preserve">лений школьного литературного образования и способствует постановке таких его приоритетных </w:t>
      </w:r>
      <w:r w:rsidRPr="001E3D47">
        <w:rPr>
          <w:rFonts w:ascii="Arial" w:hAnsi="Arial" w:cs="Arial"/>
          <w:b/>
          <w:bCs/>
          <w:color w:val="000000"/>
          <w:sz w:val="20"/>
          <w:szCs w:val="20"/>
        </w:rPr>
        <w:t xml:space="preserve">целей, </w:t>
      </w:r>
      <w:r w:rsidRPr="001E3D47">
        <w:rPr>
          <w:rFonts w:ascii="Arial" w:hAnsi="Arial" w:cs="Arial"/>
          <w:color w:val="000000"/>
          <w:sz w:val="20"/>
          <w:szCs w:val="20"/>
        </w:rPr>
        <w:t>как:</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lastRenderedPageBreak/>
        <w:t>—   воспитание духовно  развитой личности,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формирование гуманистического мировоззрения, базирующегося на понимании ценности человеческой личности, признании за нею права на свободное развитие и проявление ее творческих способностей;</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формирование основ гражданского самосознания, ответственности за происходящее в обществе и в мире, активной жизненной позиции;</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воспитание чувства патриотизма, любви к Отечеству и его великой истории и культуре, а также уважения к истории и традициям других народов;</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развитие нравственно-эстетического подхода к оценке явлений действительности, стремления к красоте человеческих взаимоотношений, высокие образцы которых представлены в произведениях отечественной классики;</w:t>
      </w:r>
    </w:p>
    <w:p w:rsidR="00662A47" w:rsidRPr="001E3D47" w:rsidRDefault="00662A47" w:rsidP="00662A47">
      <w:pPr>
        <w:shd w:val="clear" w:color="auto" w:fill="FFFFFF"/>
        <w:autoSpaceDE w:val="0"/>
        <w:autoSpaceDN w:val="0"/>
        <w:adjustRightInd w:val="0"/>
        <w:jc w:val="both"/>
        <w:rPr>
          <w:rFonts w:ascii="Arial" w:hAnsi="Arial" w:cs="Arial"/>
          <w:color w:val="000000"/>
          <w:sz w:val="20"/>
          <w:szCs w:val="20"/>
        </w:rPr>
      </w:pPr>
      <w:r w:rsidRPr="001E3D47">
        <w:rPr>
          <w:rFonts w:ascii="Arial" w:hAnsi="Arial" w:cs="Arial"/>
          <w:color w:val="000000"/>
          <w:sz w:val="20"/>
          <w:szCs w:val="20"/>
        </w:rPr>
        <w:t>—   приобщение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w:t>
      </w:r>
    </w:p>
    <w:p w:rsidR="00662A47" w:rsidRDefault="00662A47" w:rsidP="00662A47">
      <w:pPr>
        <w:shd w:val="clear" w:color="auto" w:fill="FFFFFF"/>
        <w:autoSpaceDE w:val="0"/>
        <w:autoSpaceDN w:val="0"/>
        <w:adjustRightInd w:val="0"/>
        <w:jc w:val="both"/>
        <w:rPr>
          <w:rFonts w:ascii="Arial" w:hAnsi="Arial" w:cs="Arial"/>
          <w:color w:val="000000"/>
          <w:sz w:val="20"/>
          <w:szCs w:val="20"/>
        </w:rPr>
      </w:pPr>
    </w:p>
    <w:p w:rsidR="00662A47" w:rsidRPr="001E3D47" w:rsidRDefault="00662A47" w:rsidP="00662A47">
      <w:pPr>
        <w:shd w:val="clear" w:color="auto" w:fill="FFFFFF"/>
        <w:autoSpaceDE w:val="0"/>
        <w:autoSpaceDN w:val="0"/>
        <w:adjustRightInd w:val="0"/>
        <w:jc w:val="both"/>
        <w:rPr>
          <w:rFonts w:ascii="Arial" w:hAnsi="Arial" w:cs="Arial"/>
          <w:color w:val="000000"/>
          <w:sz w:val="20"/>
          <w:szCs w:val="20"/>
        </w:rPr>
      </w:pPr>
    </w:p>
    <w:p w:rsidR="00662A47" w:rsidRPr="001E3D47" w:rsidRDefault="00662A47" w:rsidP="00662A47">
      <w:pPr>
        <w:shd w:val="clear" w:color="auto" w:fill="FFFFFF"/>
        <w:autoSpaceDE w:val="0"/>
        <w:autoSpaceDN w:val="0"/>
        <w:adjustRightInd w:val="0"/>
        <w:ind w:firstLine="708"/>
        <w:jc w:val="center"/>
        <w:rPr>
          <w:rFonts w:ascii="Arial" w:hAnsi="Arial" w:cs="Arial"/>
          <w:b/>
          <w:sz w:val="20"/>
          <w:szCs w:val="20"/>
          <w:u w:val="single"/>
        </w:rPr>
      </w:pPr>
      <w:r w:rsidRPr="001E3D47">
        <w:rPr>
          <w:rFonts w:ascii="Arial" w:hAnsi="Arial" w:cs="Arial"/>
          <w:b/>
          <w:sz w:val="20"/>
          <w:szCs w:val="20"/>
          <w:u w:val="single"/>
        </w:rPr>
        <w:t xml:space="preserve">Личностные, </w:t>
      </w:r>
      <w:proofErr w:type="spellStart"/>
      <w:r w:rsidRPr="001E3D47">
        <w:rPr>
          <w:rFonts w:ascii="Arial" w:hAnsi="Arial" w:cs="Arial"/>
          <w:b/>
          <w:sz w:val="20"/>
          <w:szCs w:val="20"/>
          <w:u w:val="single"/>
        </w:rPr>
        <w:t>метапредметные</w:t>
      </w:r>
      <w:proofErr w:type="spellEnd"/>
      <w:r w:rsidRPr="001E3D47">
        <w:rPr>
          <w:rFonts w:ascii="Arial" w:hAnsi="Arial" w:cs="Arial"/>
          <w:b/>
          <w:sz w:val="20"/>
          <w:szCs w:val="20"/>
          <w:u w:val="single"/>
        </w:rPr>
        <w:t xml:space="preserve"> и предметные результаты освоения курса литературы в 9 классе</w:t>
      </w:r>
    </w:p>
    <w:p w:rsidR="00662A47" w:rsidRPr="001E3D47" w:rsidRDefault="00662A47" w:rsidP="00662A47">
      <w:pPr>
        <w:shd w:val="clear" w:color="auto" w:fill="FFFFFF"/>
        <w:autoSpaceDE w:val="0"/>
        <w:autoSpaceDN w:val="0"/>
        <w:adjustRightInd w:val="0"/>
        <w:jc w:val="both"/>
        <w:rPr>
          <w:rFonts w:ascii="Arial" w:hAnsi="Arial" w:cs="Arial"/>
          <w:sz w:val="20"/>
          <w:szCs w:val="20"/>
        </w:rPr>
      </w:pP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b/>
          <w:bCs/>
          <w:color w:val="000000"/>
          <w:sz w:val="20"/>
          <w:szCs w:val="20"/>
        </w:rPr>
        <w:t xml:space="preserve">Личностными результатами </w:t>
      </w:r>
      <w:r w:rsidRPr="001E3D47">
        <w:rPr>
          <w:rFonts w:ascii="Arial" w:hAnsi="Arial" w:cs="Arial"/>
          <w:color w:val="000000"/>
          <w:sz w:val="20"/>
          <w:szCs w:val="20"/>
        </w:rPr>
        <w:t>выпускников основной школы, формируемыми при изучении предмета «Литература», являются:</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662A47" w:rsidRPr="001E3D47" w:rsidRDefault="00662A47" w:rsidP="00662A47">
      <w:pPr>
        <w:shd w:val="clear" w:color="auto" w:fill="FFFFFF"/>
        <w:autoSpaceDE w:val="0"/>
        <w:autoSpaceDN w:val="0"/>
        <w:adjustRightInd w:val="0"/>
        <w:jc w:val="both"/>
        <w:rPr>
          <w:rFonts w:ascii="Arial" w:hAnsi="Arial" w:cs="Arial"/>
          <w:color w:val="000000"/>
          <w:sz w:val="20"/>
          <w:szCs w:val="20"/>
        </w:rPr>
      </w:pPr>
      <w:r w:rsidRPr="001E3D47">
        <w:rPr>
          <w:rFonts w:ascii="Arial" w:hAnsi="Arial" w:cs="Arial"/>
          <w:color w:val="000000"/>
          <w:sz w:val="20"/>
          <w:szCs w:val="20"/>
        </w:rPr>
        <w:t>•  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662A47" w:rsidRPr="001E3D47" w:rsidRDefault="00662A47" w:rsidP="00662A47">
      <w:pPr>
        <w:shd w:val="clear" w:color="auto" w:fill="FFFFFF"/>
        <w:autoSpaceDE w:val="0"/>
        <w:autoSpaceDN w:val="0"/>
        <w:adjustRightInd w:val="0"/>
        <w:jc w:val="both"/>
        <w:rPr>
          <w:rFonts w:ascii="Arial" w:hAnsi="Arial" w:cs="Arial"/>
          <w:sz w:val="20"/>
          <w:szCs w:val="20"/>
        </w:rPr>
      </w:pP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proofErr w:type="spellStart"/>
      <w:r w:rsidRPr="001E3D47">
        <w:rPr>
          <w:rFonts w:ascii="Arial" w:hAnsi="Arial" w:cs="Arial"/>
          <w:b/>
          <w:bCs/>
          <w:color w:val="000000"/>
          <w:sz w:val="20"/>
          <w:szCs w:val="20"/>
        </w:rPr>
        <w:t>Метапредметные</w:t>
      </w:r>
      <w:proofErr w:type="spellEnd"/>
      <w:r w:rsidRPr="001E3D47">
        <w:rPr>
          <w:rFonts w:ascii="Arial" w:hAnsi="Arial" w:cs="Arial"/>
          <w:b/>
          <w:bCs/>
          <w:color w:val="000000"/>
          <w:sz w:val="20"/>
          <w:szCs w:val="20"/>
        </w:rPr>
        <w:t xml:space="preserve"> результаты </w:t>
      </w:r>
      <w:r w:rsidRPr="001E3D47">
        <w:rPr>
          <w:rFonts w:ascii="Arial" w:hAnsi="Arial" w:cs="Arial"/>
          <w:color w:val="000000"/>
          <w:sz w:val="20"/>
          <w:szCs w:val="20"/>
        </w:rPr>
        <w:t xml:space="preserve">изучения предмета «Литература» в основной школе проявляются </w:t>
      </w:r>
      <w:proofErr w:type="gramStart"/>
      <w:r w:rsidRPr="001E3D47">
        <w:rPr>
          <w:rFonts w:ascii="Arial" w:hAnsi="Arial" w:cs="Arial"/>
          <w:color w:val="000000"/>
          <w:sz w:val="20"/>
          <w:szCs w:val="20"/>
        </w:rPr>
        <w:t>в</w:t>
      </w:r>
      <w:proofErr w:type="gramEnd"/>
      <w:r w:rsidRPr="001E3D47">
        <w:rPr>
          <w:rFonts w:ascii="Arial" w:hAnsi="Arial" w:cs="Arial"/>
          <w:color w:val="000000"/>
          <w:sz w:val="20"/>
          <w:szCs w:val="20"/>
        </w:rPr>
        <w:t>:</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xml:space="preserve">•  </w:t>
      </w:r>
      <w:proofErr w:type="gramStart"/>
      <w:r w:rsidRPr="001E3D47">
        <w:rPr>
          <w:rFonts w:ascii="Arial" w:hAnsi="Arial" w:cs="Arial"/>
          <w:color w:val="000000"/>
          <w:sz w:val="20"/>
          <w:szCs w:val="20"/>
        </w:rPr>
        <w:t>умении</w:t>
      </w:r>
      <w:proofErr w:type="gramEnd"/>
      <w:r w:rsidRPr="001E3D47">
        <w:rPr>
          <w:rFonts w:ascii="Arial" w:hAnsi="Arial" w:cs="Arial"/>
          <w:color w:val="000000"/>
          <w:sz w:val="20"/>
          <w:szCs w:val="20"/>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r>
      <w:r w:rsidRPr="001E3D47">
        <w:rPr>
          <w:rFonts w:ascii="Arial" w:hAnsi="Arial" w:cs="Arial"/>
          <w:color w:val="000000"/>
          <w:sz w:val="20"/>
          <w:szCs w:val="20"/>
        </w:rPr>
        <w:softHyphen/>
        <w:t>ниях, формулировать выводы;</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xml:space="preserve">•  </w:t>
      </w:r>
      <w:proofErr w:type="gramStart"/>
      <w:r w:rsidRPr="001E3D47">
        <w:rPr>
          <w:rFonts w:ascii="Arial" w:hAnsi="Arial" w:cs="Arial"/>
          <w:color w:val="000000"/>
          <w:sz w:val="20"/>
          <w:szCs w:val="20"/>
        </w:rPr>
        <w:t>умении</w:t>
      </w:r>
      <w:proofErr w:type="gramEnd"/>
      <w:r w:rsidRPr="001E3D47">
        <w:rPr>
          <w:rFonts w:ascii="Arial" w:hAnsi="Arial" w:cs="Arial"/>
          <w:color w:val="000000"/>
          <w:sz w:val="20"/>
          <w:szCs w:val="20"/>
        </w:rPr>
        <w:t xml:space="preserve"> самостоятельно организовывать собственную деятельность, оценивать ее, определять сферу своих интересов;</w:t>
      </w:r>
    </w:p>
    <w:p w:rsidR="00662A47" w:rsidRPr="001E3D47" w:rsidRDefault="00662A47" w:rsidP="00662A47">
      <w:pPr>
        <w:shd w:val="clear" w:color="auto" w:fill="FFFFFF"/>
        <w:autoSpaceDE w:val="0"/>
        <w:autoSpaceDN w:val="0"/>
        <w:adjustRightInd w:val="0"/>
        <w:jc w:val="both"/>
        <w:rPr>
          <w:rFonts w:ascii="Arial" w:hAnsi="Arial" w:cs="Arial"/>
          <w:color w:val="000000"/>
          <w:sz w:val="20"/>
          <w:szCs w:val="20"/>
        </w:rPr>
      </w:pPr>
      <w:r w:rsidRPr="001E3D47">
        <w:rPr>
          <w:rFonts w:ascii="Arial" w:hAnsi="Arial" w:cs="Arial"/>
          <w:color w:val="000000"/>
          <w:sz w:val="20"/>
          <w:szCs w:val="20"/>
        </w:rPr>
        <w:t xml:space="preserve">•  </w:t>
      </w:r>
      <w:proofErr w:type="gramStart"/>
      <w:r w:rsidRPr="001E3D47">
        <w:rPr>
          <w:rFonts w:ascii="Arial" w:hAnsi="Arial" w:cs="Arial"/>
          <w:color w:val="000000"/>
          <w:sz w:val="20"/>
          <w:szCs w:val="20"/>
        </w:rPr>
        <w:t>умении</w:t>
      </w:r>
      <w:proofErr w:type="gramEnd"/>
      <w:r w:rsidRPr="001E3D47">
        <w:rPr>
          <w:rFonts w:ascii="Arial" w:hAnsi="Arial" w:cs="Arial"/>
          <w:color w:val="000000"/>
          <w:sz w:val="20"/>
          <w:szCs w:val="20"/>
        </w:rPr>
        <w:t xml:space="preserve"> работать с разными источниками информации, находить ее, анализировать, использовать в самостоятельной деятельности.</w:t>
      </w:r>
    </w:p>
    <w:p w:rsidR="00662A47" w:rsidRPr="001E3D47" w:rsidRDefault="00662A47" w:rsidP="00662A47">
      <w:pPr>
        <w:shd w:val="clear" w:color="auto" w:fill="FFFFFF"/>
        <w:autoSpaceDE w:val="0"/>
        <w:autoSpaceDN w:val="0"/>
        <w:adjustRightInd w:val="0"/>
        <w:jc w:val="both"/>
        <w:rPr>
          <w:rFonts w:ascii="Arial" w:hAnsi="Arial" w:cs="Arial"/>
          <w:sz w:val="20"/>
          <w:szCs w:val="20"/>
        </w:rPr>
      </w:pP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b/>
          <w:bCs/>
          <w:color w:val="000000"/>
          <w:sz w:val="20"/>
          <w:szCs w:val="20"/>
        </w:rPr>
        <w:t xml:space="preserve">Предметные результаты </w:t>
      </w:r>
      <w:r w:rsidRPr="001E3D47">
        <w:rPr>
          <w:rFonts w:ascii="Arial" w:hAnsi="Arial" w:cs="Arial"/>
          <w:color w:val="000000"/>
          <w:sz w:val="20"/>
          <w:szCs w:val="20"/>
        </w:rPr>
        <w:t>выпускников основной  школы состоят в следующем:</w:t>
      </w:r>
    </w:p>
    <w:p w:rsidR="00662A47" w:rsidRPr="001E3D47" w:rsidRDefault="00662A47" w:rsidP="00662A47">
      <w:pPr>
        <w:shd w:val="clear" w:color="auto" w:fill="FFFFFF"/>
        <w:autoSpaceDE w:val="0"/>
        <w:autoSpaceDN w:val="0"/>
        <w:adjustRightInd w:val="0"/>
        <w:jc w:val="both"/>
        <w:rPr>
          <w:rFonts w:ascii="Arial" w:hAnsi="Arial" w:cs="Arial"/>
          <w:i/>
          <w:sz w:val="20"/>
          <w:szCs w:val="20"/>
        </w:rPr>
      </w:pPr>
      <w:r w:rsidRPr="001E3D47">
        <w:rPr>
          <w:rFonts w:ascii="Arial" w:hAnsi="Arial" w:cs="Arial"/>
          <w:i/>
          <w:color w:val="000000"/>
          <w:sz w:val="20"/>
          <w:szCs w:val="20"/>
        </w:rPr>
        <w:t>1)  в познавательной сфере:</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понимание ключевых проблем изученных произведе</w:t>
      </w:r>
      <w:r w:rsidRPr="001E3D47">
        <w:rPr>
          <w:rFonts w:ascii="Arial" w:hAnsi="Arial" w:cs="Arial"/>
          <w:color w:val="000000"/>
          <w:sz w:val="20"/>
          <w:szCs w:val="20"/>
        </w:rPr>
        <w:softHyphen/>
        <w:t xml:space="preserve">ний русского  фольклора и  фольклора других  народов, древнерусской литературы, литературы </w:t>
      </w:r>
      <w:r w:rsidRPr="001E3D47">
        <w:rPr>
          <w:rFonts w:ascii="Arial" w:hAnsi="Arial" w:cs="Arial"/>
          <w:color w:val="000000"/>
          <w:sz w:val="20"/>
          <w:szCs w:val="20"/>
          <w:lang w:val="en-US"/>
        </w:rPr>
        <w:t>XVIII</w:t>
      </w:r>
      <w:r w:rsidRPr="001E3D47">
        <w:rPr>
          <w:rFonts w:ascii="Arial" w:hAnsi="Arial" w:cs="Arial"/>
          <w:color w:val="000000"/>
          <w:sz w:val="20"/>
          <w:szCs w:val="20"/>
        </w:rPr>
        <w:t xml:space="preserve"> в., русских писателей </w:t>
      </w:r>
      <w:r w:rsidRPr="001E3D47">
        <w:rPr>
          <w:rFonts w:ascii="Arial" w:hAnsi="Arial" w:cs="Arial"/>
          <w:color w:val="000000"/>
          <w:sz w:val="20"/>
          <w:szCs w:val="20"/>
          <w:lang w:val="en-US"/>
        </w:rPr>
        <w:t>XIX</w:t>
      </w:r>
      <w:r w:rsidRPr="001E3D47">
        <w:rPr>
          <w:rFonts w:ascii="Arial" w:hAnsi="Arial" w:cs="Arial"/>
          <w:color w:val="000000"/>
          <w:sz w:val="20"/>
          <w:szCs w:val="20"/>
        </w:rPr>
        <w:t>—</w:t>
      </w:r>
      <w:r w:rsidRPr="001E3D47">
        <w:rPr>
          <w:rFonts w:ascii="Arial" w:hAnsi="Arial" w:cs="Arial"/>
          <w:color w:val="000000"/>
          <w:sz w:val="20"/>
          <w:szCs w:val="20"/>
          <w:lang w:val="en-US"/>
        </w:rPr>
        <w:t>XX</w:t>
      </w:r>
      <w:r w:rsidRPr="001E3D47">
        <w:rPr>
          <w:rFonts w:ascii="Arial" w:hAnsi="Arial" w:cs="Arial"/>
          <w:color w:val="000000"/>
          <w:sz w:val="20"/>
          <w:szCs w:val="20"/>
        </w:rPr>
        <w:t xml:space="preserve"> вв., литературы народов России и зарубежной литературы;</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владение элементарной литературоведческой терминологией при анализе литературного произведения;</w:t>
      </w:r>
    </w:p>
    <w:p w:rsidR="00662A47" w:rsidRPr="001E3D47" w:rsidRDefault="00662A47" w:rsidP="00662A47">
      <w:pPr>
        <w:shd w:val="clear" w:color="auto" w:fill="FFFFFF"/>
        <w:autoSpaceDE w:val="0"/>
        <w:autoSpaceDN w:val="0"/>
        <w:adjustRightInd w:val="0"/>
        <w:jc w:val="both"/>
        <w:rPr>
          <w:rFonts w:ascii="Arial" w:hAnsi="Arial" w:cs="Arial"/>
          <w:i/>
          <w:sz w:val="20"/>
          <w:szCs w:val="20"/>
        </w:rPr>
      </w:pPr>
      <w:r w:rsidRPr="001E3D47">
        <w:rPr>
          <w:rFonts w:ascii="Arial" w:hAnsi="Arial" w:cs="Arial"/>
          <w:i/>
          <w:color w:val="000000"/>
          <w:sz w:val="20"/>
          <w:szCs w:val="20"/>
        </w:rPr>
        <w:t>2)  в ценностно-ориентационной сфере:</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62A47" w:rsidRPr="001E3D47" w:rsidRDefault="00662A47" w:rsidP="00662A47">
      <w:pPr>
        <w:shd w:val="clear" w:color="auto" w:fill="FFFFFF"/>
        <w:autoSpaceDE w:val="0"/>
        <w:autoSpaceDN w:val="0"/>
        <w:adjustRightInd w:val="0"/>
        <w:contextualSpacing/>
        <w:jc w:val="both"/>
        <w:rPr>
          <w:rFonts w:ascii="Arial" w:hAnsi="Arial" w:cs="Arial"/>
          <w:sz w:val="20"/>
          <w:szCs w:val="20"/>
        </w:rPr>
      </w:pPr>
      <w:r w:rsidRPr="001E3D47">
        <w:rPr>
          <w:rFonts w:ascii="Arial" w:hAnsi="Arial" w:cs="Arial"/>
          <w:color w:val="000000"/>
          <w:sz w:val="20"/>
          <w:szCs w:val="20"/>
        </w:rPr>
        <w:t>•  формулирование собственного отношения к произведениям русской литературы, их оценка;</w:t>
      </w:r>
    </w:p>
    <w:p w:rsidR="00662A47" w:rsidRPr="001E3D47" w:rsidRDefault="00662A47" w:rsidP="00662A47">
      <w:pPr>
        <w:shd w:val="clear" w:color="auto" w:fill="FFFFFF"/>
        <w:autoSpaceDE w:val="0"/>
        <w:autoSpaceDN w:val="0"/>
        <w:adjustRightInd w:val="0"/>
        <w:contextualSpacing/>
        <w:jc w:val="both"/>
        <w:rPr>
          <w:rFonts w:ascii="Arial" w:hAnsi="Arial" w:cs="Arial"/>
          <w:sz w:val="20"/>
          <w:szCs w:val="20"/>
        </w:rPr>
      </w:pPr>
      <w:r w:rsidRPr="001E3D47">
        <w:rPr>
          <w:rFonts w:ascii="Arial" w:hAnsi="Arial" w:cs="Arial"/>
          <w:color w:val="000000"/>
          <w:sz w:val="20"/>
          <w:szCs w:val="20"/>
        </w:rPr>
        <w:t>•  собственная   интерпретация (в отдельных случаях) изученных литературных произведений;</w:t>
      </w:r>
    </w:p>
    <w:p w:rsidR="00662A47" w:rsidRPr="001E3D47" w:rsidRDefault="00662A47" w:rsidP="00662A47">
      <w:pPr>
        <w:shd w:val="clear" w:color="auto" w:fill="FFFFFF"/>
        <w:autoSpaceDE w:val="0"/>
        <w:autoSpaceDN w:val="0"/>
        <w:adjustRightInd w:val="0"/>
        <w:contextualSpacing/>
        <w:jc w:val="both"/>
        <w:rPr>
          <w:rFonts w:ascii="Arial" w:hAnsi="Arial" w:cs="Arial"/>
          <w:sz w:val="20"/>
          <w:szCs w:val="20"/>
        </w:rPr>
      </w:pPr>
      <w:r w:rsidRPr="001E3D47">
        <w:rPr>
          <w:rFonts w:ascii="Arial" w:hAnsi="Arial" w:cs="Arial"/>
          <w:color w:val="000000"/>
          <w:sz w:val="20"/>
          <w:szCs w:val="20"/>
        </w:rPr>
        <w:t>•  понимание авторской позиции и своего отношения к ней;</w:t>
      </w:r>
    </w:p>
    <w:p w:rsidR="00662A47" w:rsidRPr="001E3D47" w:rsidRDefault="00662A47" w:rsidP="00662A47">
      <w:pPr>
        <w:shd w:val="clear" w:color="auto" w:fill="FFFFFF"/>
        <w:autoSpaceDE w:val="0"/>
        <w:autoSpaceDN w:val="0"/>
        <w:adjustRightInd w:val="0"/>
        <w:contextualSpacing/>
        <w:jc w:val="both"/>
        <w:rPr>
          <w:rFonts w:ascii="Arial" w:hAnsi="Arial" w:cs="Arial"/>
          <w:i/>
          <w:sz w:val="20"/>
          <w:szCs w:val="20"/>
        </w:rPr>
      </w:pPr>
      <w:r w:rsidRPr="001E3D47">
        <w:rPr>
          <w:rFonts w:ascii="Arial" w:hAnsi="Arial" w:cs="Arial"/>
          <w:i/>
          <w:color w:val="000000"/>
          <w:sz w:val="20"/>
          <w:szCs w:val="20"/>
        </w:rPr>
        <w:t>3)  в коммуникативной сфере:</w:t>
      </w:r>
    </w:p>
    <w:p w:rsidR="00662A47" w:rsidRPr="001E3D47" w:rsidRDefault="00662A47" w:rsidP="00662A47">
      <w:pPr>
        <w:contextualSpacing/>
        <w:jc w:val="both"/>
        <w:rPr>
          <w:rFonts w:ascii="Arial" w:hAnsi="Arial" w:cs="Arial"/>
          <w:color w:val="000000"/>
          <w:sz w:val="20"/>
          <w:szCs w:val="20"/>
        </w:rPr>
      </w:pPr>
      <w:r w:rsidRPr="001E3D47">
        <w:rPr>
          <w:rFonts w:ascii="Arial" w:hAnsi="Arial" w:cs="Arial"/>
          <w:color w:val="000000"/>
          <w:sz w:val="20"/>
          <w:szCs w:val="20"/>
        </w:rPr>
        <w:t>•  восприятие  на  слух  литературных  произведений разных жанров,  осмысленное чтение  и адекватное восприятие;</w:t>
      </w:r>
    </w:p>
    <w:p w:rsidR="00662A47" w:rsidRPr="001E3D47" w:rsidRDefault="00662A47" w:rsidP="00662A47">
      <w:pPr>
        <w:contextualSpacing/>
        <w:jc w:val="both"/>
        <w:rPr>
          <w:rFonts w:ascii="Arial" w:hAnsi="Arial" w:cs="Arial"/>
          <w:color w:val="000000"/>
          <w:sz w:val="20"/>
          <w:szCs w:val="20"/>
        </w:rPr>
      </w:pPr>
      <w:r w:rsidRPr="001E3D47">
        <w:rPr>
          <w:rFonts w:ascii="Arial" w:hAnsi="Arial" w:cs="Arial"/>
          <w:color w:val="000000"/>
          <w:sz w:val="20"/>
          <w:szCs w:val="2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662A47" w:rsidRPr="001E3D47" w:rsidRDefault="00662A47" w:rsidP="00662A47">
      <w:pPr>
        <w:shd w:val="clear" w:color="auto" w:fill="FFFFFF"/>
        <w:autoSpaceDE w:val="0"/>
        <w:autoSpaceDN w:val="0"/>
        <w:adjustRightInd w:val="0"/>
        <w:contextualSpacing/>
        <w:jc w:val="both"/>
        <w:rPr>
          <w:rFonts w:ascii="Arial" w:hAnsi="Arial" w:cs="Arial"/>
          <w:sz w:val="20"/>
          <w:szCs w:val="20"/>
        </w:rPr>
      </w:pPr>
      <w:r w:rsidRPr="001E3D47">
        <w:rPr>
          <w:rFonts w:ascii="Arial" w:hAnsi="Arial" w:cs="Arial"/>
          <w:color w:val="000000"/>
          <w:sz w:val="20"/>
          <w:szCs w:val="2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662A47" w:rsidRPr="001E3D47" w:rsidRDefault="00662A47" w:rsidP="00662A47">
      <w:pPr>
        <w:shd w:val="clear" w:color="auto" w:fill="FFFFFF"/>
        <w:autoSpaceDE w:val="0"/>
        <w:autoSpaceDN w:val="0"/>
        <w:adjustRightInd w:val="0"/>
        <w:contextualSpacing/>
        <w:jc w:val="both"/>
        <w:rPr>
          <w:rFonts w:ascii="Arial" w:hAnsi="Arial" w:cs="Arial"/>
          <w:i/>
          <w:sz w:val="20"/>
          <w:szCs w:val="20"/>
        </w:rPr>
      </w:pPr>
      <w:r w:rsidRPr="001E3D47">
        <w:rPr>
          <w:rFonts w:ascii="Arial" w:hAnsi="Arial" w:cs="Arial"/>
          <w:i/>
          <w:color w:val="000000"/>
          <w:sz w:val="20"/>
          <w:szCs w:val="20"/>
        </w:rPr>
        <w:t>4) в эстетической сфере:</w:t>
      </w:r>
    </w:p>
    <w:p w:rsidR="00662A47" w:rsidRPr="001E3D47" w:rsidRDefault="00662A47" w:rsidP="00662A47">
      <w:pPr>
        <w:shd w:val="clear" w:color="auto" w:fill="FFFFFF"/>
        <w:autoSpaceDE w:val="0"/>
        <w:autoSpaceDN w:val="0"/>
        <w:adjustRightInd w:val="0"/>
        <w:contextualSpacing/>
        <w:jc w:val="both"/>
        <w:rPr>
          <w:rFonts w:ascii="Arial" w:hAnsi="Arial" w:cs="Arial"/>
          <w:sz w:val="20"/>
          <w:szCs w:val="20"/>
        </w:rPr>
      </w:pPr>
      <w:r w:rsidRPr="001E3D47">
        <w:rPr>
          <w:rFonts w:ascii="Arial" w:hAnsi="Arial" w:cs="Arial"/>
          <w:color w:val="000000"/>
          <w:sz w:val="20"/>
          <w:szCs w:val="20"/>
        </w:rPr>
        <w:t>•  понимание образной природы литературы как явле</w:t>
      </w:r>
      <w:r w:rsidRPr="001E3D47">
        <w:rPr>
          <w:rFonts w:ascii="Arial" w:hAnsi="Arial" w:cs="Arial"/>
          <w:color w:val="000000"/>
          <w:sz w:val="20"/>
          <w:szCs w:val="20"/>
        </w:rPr>
        <w:softHyphen/>
        <w:t>ния словесного искусства; эстетическое восприятие произведений литературы; формирование эстетического вкуса;</w:t>
      </w:r>
    </w:p>
    <w:p w:rsidR="00662A47" w:rsidRPr="001E3D47" w:rsidRDefault="00662A47" w:rsidP="00662A47">
      <w:pPr>
        <w:shd w:val="clear" w:color="auto" w:fill="FFFFFF"/>
        <w:autoSpaceDE w:val="0"/>
        <w:autoSpaceDN w:val="0"/>
        <w:adjustRightInd w:val="0"/>
        <w:contextualSpacing/>
        <w:jc w:val="both"/>
        <w:rPr>
          <w:rFonts w:ascii="Arial" w:hAnsi="Arial" w:cs="Arial"/>
          <w:color w:val="000000"/>
          <w:sz w:val="20"/>
          <w:szCs w:val="20"/>
        </w:rPr>
      </w:pPr>
      <w:r w:rsidRPr="001E3D47">
        <w:rPr>
          <w:rFonts w:ascii="Arial" w:hAnsi="Arial" w:cs="Arial"/>
          <w:color w:val="000000"/>
          <w:sz w:val="20"/>
          <w:szCs w:val="20"/>
        </w:rPr>
        <w:lastRenderedPageBreak/>
        <w:t>•  понимание русского слова в его эстетической функции,    роли   изобразительно  выразительных   языковых сре</w:t>
      </w:r>
      <w:proofErr w:type="gramStart"/>
      <w:r w:rsidRPr="001E3D47">
        <w:rPr>
          <w:rFonts w:ascii="Arial" w:hAnsi="Arial" w:cs="Arial"/>
          <w:color w:val="000000"/>
          <w:sz w:val="20"/>
          <w:szCs w:val="20"/>
        </w:rPr>
        <w:t>дств в с</w:t>
      </w:r>
      <w:proofErr w:type="gramEnd"/>
      <w:r w:rsidRPr="001E3D47">
        <w:rPr>
          <w:rFonts w:ascii="Arial" w:hAnsi="Arial" w:cs="Arial"/>
          <w:color w:val="000000"/>
          <w:sz w:val="20"/>
          <w:szCs w:val="20"/>
        </w:rPr>
        <w:t>оздании художественных  образов литературных произведений.</w:t>
      </w:r>
    </w:p>
    <w:p w:rsidR="00662A47" w:rsidRPr="001E3D47" w:rsidRDefault="00662A47" w:rsidP="00662A47">
      <w:pPr>
        <w:shd w:val="clear" w:color="auto" w:fill="FFFFFF"/>
        <w:autoSpaceDE w:val="0"/>
        <w:autoSpaceDN w:val="0"/>
        <w:adjustRightInd w:val="0"/>
        <w:contextualSpacing/>
        <w:jc w:val="both"/>
        <w:rPr>
          <w:rFonts w:ascii="Arial" w:hAnsi="Arial" w:cs="Arial"/>
          <w:sz w:val="20"/>
          <w:szCs w:val="20"/>
        </w:rPr>
      </w:pPr>
    </w:p>
    <w:p w:rsidR="00662A47" w:rsidRPr="001E3D47" w:rsidRDefault="00662A47" w:rsidP="00662A47">
      <w:pPr>
        <w:shd w:val="clear" w:color="auto" w:fill="FFFFFF"/>
        <w:autoSpaceDE w:val="0"/>
        <w:autoSpaceDN w:val="0"/>
        <w:adjustRightInd w:val="0"/>
        <w:jc w:val="both"/>
        <w:rPr>
          <w:rFonts w:ascii="Arial" w:hAnsi="Arial" w:cs="Arial"/>
          <w:b/>
          <w:sz w:val="20"/>
          <w:szCs w:val="20"/>
        </w:rPr>
      </w:pPr>
      <w:r w:rsidRPr="001E3D47">
        <w:rPr>
          <w:rFonts w:ascii="Arial" w:hAnsi="Arial" w:cs="Arial"/>
          <w:b/>
          <w:color w:val="000000"/>
          <w:sz w:val="20"/>
          <w:szCs w:val="20"/>
        </w:rPr>
        <w:t>Требования к уровню подготовки учащихся 8 класса</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b/>
          <w:bCs/>
          <w:i/>
          <w:iCs/>
          <w:color w:val="000000"/>
          <w:sz w:val="20"/>
          <w:szCs w:val="20"/>
        </w:rPr>
        <w:t>Учащиеся должны знать:</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i/>
          <w:iCs/>
          <w:color w:val="000000"/>
          <w:sz w:val="20"/>
          <w:szCs w:val="20"/>
        </w:rPr>
        <w:t xml:space="preserve">•   </w:t>
      </w:r>
      <w:r w:rsidRPr="001E3D47">
        <w:rPr>
          <w:rFonts w:ascii="Arial" w:hAnsi="Arial" w:cs="Arial"/>
          <w:color w:val="000000"/>
          <w:sz w:val="20"/>
          <w:szCs w:val="20"/>
        </w:rPr>
        <w:t>образную природу словесного искусства;</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общую характеристику развития русской литературы (этапы развития, основные литературные направления);</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xml:space="preserve">•   авторов </w:t>
      </w:r>
      <w:r w:rsidRPr="001E3D47">
        <w:rPr>
          <w:rFonts w:ascii="Arial" w:hAnsi="Arial" w:cs="Arial"/>
          <w:bCs/>
          <w:color w:val="000000"/>
          <w:sz w:val="20"/>
          <w:szCs w:val="20"/>
        </w:rPr>
        <w:t>и</w:t>
      </w:r>
      <w:r w:rsidRPr="001E3D47">
        <w:rPr>
          <w:rFonts w:ascii="Arial" w:hAnsi="Arial" w:cs="Arial"/>
          <w:b/>
          <w:bCs/>
          <w:color w:val="000000"/>
          <w:sz w:val="20"/>
          <w:szCs w:val="20"/>
        </w:rPr>
        <w:t xml:space="preserve"> </w:t>
      </w:r>
      <w:r w:rsidRPr="001E3D47">
        <w:rPr>
          <w:rFonts w:ascii="Arial" w:hAnsi="Arial" w:cs="Arial"/>
          <w:color w:val="000000"/>
          <w:sz w:val="20"/>
          <w:szCs w:val="20"/>
        </w:rPr>
        <w:t>содержание изученных художественных произведений;</w:t>
      </w:r>
    </w:p>
    <w:p w:rsidR="00662A47" w:rsidRPr="001E3D47" w:rsidRDefault="00662A47" w:rsidP="00662A47">
      <w:pPr>
        <w:shd w:val="clear" w:color="auto" w:fill="FFFFFF"/>
        <w:autoSpaceDE w:val="0"/>
        <w:autoSpaceDN w:val="0"/>
        <w:adjustRightInd w:val="0"/>
        <w:jc w:val="both"/>
        <w:rPr>
          <w:rFonts w:ascii="Arial" w:hAnsi="Arial" w:cs="Arial"/>
          <w:color w:val="000000"/>
          <w:sz w:val="20"/>
          <w:szCs w:val="20"/>
        </w:rPr>
      </w:pPr>
      <w:proofErr w:type="gramStart"/>
      <w:r w:rsidRPr="001E3D47">
        <w:rPr>
          <w:rFonts w:ascii="Arial" w:hAnsi="Arial" w:cs="Arial"/>
          <w:color w:val="000000"/>
          <w:sz w:val="20"/>
          <w:szCs w:val="20"/>
        </w:rPr>
        <w:t>•   основные теоретические понятия: литература как искусство слова (развитие представлений), житие, сатирическая и воинская повесть как жанр древнерусской литературы, песня</w:t>
      </w:r>
      <w:r w:rsidRPr="001E3D47">
        <w:rPr>
          <w:rFonts w:ascii="Arial" w:hAnsi="Arial" w:cs="Arial"/>
          <w:b/>
          <w:color w:val="000000"/>
          <w:sz w:val="20"/>
          <w:szCs w:val="20"/>
        </w:rPr>
        <w:t xml:space="preserve"> </w:t>
      </w:r>
      <w:r w:rsidRPr="001E3D47">
        <w:rPr>
          <w:rFonts w:ascii="Arial" w:hAnsi="Arial" w:cs="Arial"/>
          <w:color w:val="000000"/>
          <w:sz w:val="20"/>
          <w:szCs w:val="20"/>
        </w:rPr>
        <w:t>как жанр лирической поэзии,  дума как жанр эпико-лирической поэзии, басня, её мораль, аллегория (развитие представлений), классицизм (начальные представления), романтизм, романтическая поэма (начальные представления), предание, частушка (развитие представлений), историзм художественной литературы, роман (начальные представления), реализм (начальные представления), комедия как жанр драмы (развитие</w:t>
      </w:r>
      <w:proofErr w:type="gramEnd"/>
      <w:r w:rsidRPr="001E3D47">
        <w:rPr>
          <w:rFonts w:ascii="Arial" w:hAnsi="Arial" w:cs="Arial"/>
          <w:color w:val="000000"/>
          <w:sz w:val="20"/>
          <w:szCs w:val="20"/>
        </w:rPr>
        <w:t xml:space="preserve"> </w:t>
      </w:r>
      <w:proofErr w:type="gramStart"/>
      <w:r w:rsidRPr="001E3D47">
        <w:rPr>
          <w:rFonts w:ascii="Arial" w:hAnsi="Arial" w:cs="Arial"/>
          <w:color w:val="000000"/>
          <w:sz w:val="20"/>
          <w:szCs w:val="20"/>
        </w:rPr>
        <w:t xml:space="preserve">понятия), пародия (начальные представления), комическое и его виды (сатира, ирония, юмор, сарказм), пародия, гротеск, эзопов язык, комедия как жанр драматургии (развитие представлений), жанровые особенности рассказа (развитие представлений), художественная условность, деталь, фантастика (начальное представление), антитеза, композиция (развитие представлений), драматическая поэма (начальные представления), </w:t>
      </w:r>
      <w:proofErr w:type="spellStart"/>
      <w:r w:rsidRPr="001E3D47">
        <w:rPr>
          <w:rFonts w:ascii="Arial" w:hAnsi="Arial" w:cs="Arial"/>
          <w:color w:val="000000"/>
          <w:sz w:val="20"/>
          <w:szCs w:val="20"/>
        </w:rPr>
        <w:t>фольклоризм</w:t>
      </w:r>
      <w:proofErr w:type="spellEnd"/>
      <w:r w:rsidRPr="001E3D47">
        <w:rPr>
          <w:rFonts w:ascii="Arial" w:hAnsi="Arial" w:cs="Arial"/>
          <w:color w:val="000000"/>
          <w:sz w:val="20"/>
          <w:szCs w:val="20"/>
        </w:rPr>
        <w:t xml:space="preserve"> литературы (развитие понятия), герой-повествователь (развитие представлений), силлабо-тоническая и тоническая системы стихосложения, виды рифм, способы рифмовки (развитие представлений).</w:t>
      </w:r>
      <w:proofErr w:type="gramEnd"/>
    </w:p>
    <w:p w:rsidR="00662A47" w:rsidRPr="001E3D47" w:rsidRDefault="00662A47" w:rsidP="00662A47">
      <w:pPr>
        <w:shd w:val="clear" w:color="auto" w:fill="FFFFFF"/>
        <w:autoSpaceDE w:val="0"/>
        <w:autoSpaceDN w:val="0"/>
        <w:adjustRightInd w:val="0"/>
        <w:jc w:val="both"/>
        <w:rPr>
          <w:rFonts w:ascii="Arial" w:hAnsi="Arial" w:cs="Arial"/>
          <w:b/>
          <w:sz w:val="20"/>
          <w:szCs w:val="20"/>
        </w:rPr>
      </w:pPr>
      <w:r w:rsidRPr="001E3D47">
        <w:rPr>
          <w:rFonts w:ascii="Arial" w:hAnsi="Arial" w:cs="Arial"/>
          <w:color w:val="000000"/>
          <w:sz w:val="20"/>
          <w:szCs w:val="20"/>
        </w:rPr>
        <w:t xml:space="preserve"> </w:t>
      </w:r>
      <w:r w:rsidRPr="001E3D47">
        <w:rPr>
          <w:rFonts w:ascii="Arial" w:hAnsi="Arial" w:cs="Arial"/>
          <w:b/>
          <w:i/>
          <w:iCs/>
          <w:color w:val="000000"/>
          <w:sz w:val="20"/>
          <w:szCs w:val="20"/>
        </w:rPr>
        <w:t>Учащиеся должны уметь:</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прослеживать темы русской литературы и их исторические изменения;</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определять индивидуальное и общее в эстети</w:t>
      </w:r>
      <w:r w:rsidRPr="001E3D47">
        <w:rPr>
          <w:rFonts w:ascii="Arial" w:hAnsi="Arial" w:cs="Arial"/>
          <w:color w:val="000000"/>
          <w:sz w:val="20"/>
          <w:szCs w:val="20"/>
        </w:rPr>
        <w:softHyphen/>
        <w:t>ческих принципах и стилях поэтов и писате</w:t>
      </w:r>
      <w:r w:rsidRPr="001E3D47">
        <w:rPr>
          <w:rFonts w:ascii="Arial" w:hAnsi="Arial" w:cs="Arial"/>
          <w:color w:val="000000"/>
          <w:sz w:val="20"/>
          <w:szCs w:val="20"/>
        </w:rPr>
        <w:softHyphen/>
        <w:t>лей разных эпох;</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определять идейную и эстетическую позицию писателя;</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анализировать произведение литературы с учетом особенностей художественного ме</w:t>
      </w:r>
      <w:r w:rsidRPr="001E3D47">
        <w:rPr>
          <w:rFonts w:ascii="Arial" w:hAnsi="Arial" w:cs="Arial"/>
          <w:color w:val="000000"/>
          <w:sz w:val="20"/>
          <w:szCs w:val="20"/>
        </w:rPr>
        <w:softHyphen/>
        <w:t>тода и жанровой специфики и стилевого своеобразия;</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оценивать проблематику современной литера</w:t>
      </w:r>
      <w:r w:rsidRPr="001E3D47">
        <w:rPr>
          <w:rFonts w:ascii="Arial" w:hAnsi="Arial" w:cs="Arial"/>
          <w:color w:val="000000"/>
          <w:sz w:val="20"/>
          <w:szCs w:val="20"/>
        </w:rPr>
        <w:softHyphen/>
        <w:t>туры и соотносить ее с идейными исканиями художников прошлого;</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различать героя, повествователя и автора в ху</w:t>
      </w:r>
      <w:r w:rsidRPr="001E3D47">
        <w:rPr>
          <w:rFonts w:ascii="Arial" w:hAnsi="Arial" w:cs="Arial"/>
          <w:color w:val="000000"/>
          <w:sz w:val="20"/>
          <w:szCs w:val="20"/>
        </w:rPr>
        <w:softHyphen/>
        <w:t>дожественном произведении;</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осознавать своеобразие эмоционально-образ</w:t>
      </w:r>
      <w:r w:rsidRPr="001E3D47">
        <w:rPr>
          <w:rFonts w:ascii="Arial" w:hAnsi="Arial" w:cs="Arial"/>
          <w:color w:val="000000"/>
          <w:sz w:val="20"/>
          <w:szCs w:val="20"/>
        </w:rPr>
        <w:softHyphen/>
        <w:t>ного мира автора и откликаться на него;</w:t>
      </w:r>
    </w:p>
    <w:p w:rsidR="00662A47" w:rsidRPr="001E3D47" w:rsidRDefault="00662A47" w:rsidP="00662A47">
      <w:pPr>
        <w:shd w:val="clear" w:color="auto" w:fill="FFFFFF"/>
        <w:autoSpaceDE w:val="0"/>
        <w:autoSpaceDN w:val="0"/>
        <w:adjustRightInd w:val="0"/>
        <w:jc w:val="both"/>
        <w:rPr>
          <w:rFonts w:ascii="Arial" w:hAnsi="Arial" w:cs="Arial"/>
          <w:sz w:val="20"/>
          <w:szCs w:val="20"/>
        </w:rPr>
      </w:pPr>
      <w:r w:rsidRPr="001E3D47">
        <w:rPr>
          <w:rFonts w:ascii="Arial" w:hAnsi="Arial" w:cs="Arial"/>
          <w:color w:val="000000"/>
          <w:sz w:val="20"/>
          <w:szCs w:val="20"/>
        </w:rPr>
        <w:t>•   сопоставлять и критически оценивать идей</w:t>
      </w:r>
      <w:r w:rsidRPr="001E3D47">
        <w:rPr>
          <w:rFonts w:ascii="Arial" w:hAnsi="Arial" w:cs="Arial"/>
          <w:color w:val="000000"/>
          <w:sz w:val="20"/>
          <w:szCs w:val="20"/>
        </w:rPr>
        <w:softHyphen/>
        <w:t>ные искания писателей и поэтов, сравнивая проблемы произведений, пути и способы их разрешения, общее и различное в них;</w:t>
      </w:r>
    </w:p>
    <w:p w:rsidR="00662A47" w:rsidRDefault="00662A47" w:rsidP="00662A47">
      <w:pPr>
        <w:shd w:val="clear" w:color="auto" w:fill="FFFFFF"/>
        <w:autoSpaceDE w:val="0"/>
        <w:autoSpaceDN w:val="0"/>
        <w:adjustRightInd w:val="0"/>
        <w:jc w:val="both"/>
        <w:rPr>
          <w:rFonts w:ascii="Arial" w:hAnsi="Arial" w:cs="Arial"/>
          <w:color w:val="000000"/>
          <w:sz w:val="20"/>
          <w:szCs w:val="20"/>
        </w:rPr>
      </w:pPr>
      <w:r w:rsidRPr="001E3D47">
        <w:rPr>
          <w:rFonts w:ascii="Arial" w:hAnsi="Arial" w:cs="Arial"/>
          <w:color w:val="000000"/>
          <w:sz w:val="20"/>
          <w:szCs w:val="20"/>
        </w:rPr>
        <w:t>•  использовать в творческих работах жанровые формы, выработанные литературой, включая в них элементы стилизации.</w:t>
      </w:r>
    </w:p>
    <w:p w:rsidR="00662A47" w:rsidRPr="001E3D47" w:rsidRDefault="00662A47" w:rsidP="00662A47">
      <w:pPr>
        <w:shd w:val="clear" w:color="auto" w:fill="FFFFFF"/>
        <w:autoSpaceDE w:val="0"/>
        <w:autoSpaceDN w:val="0"/>
        <w:adjustRightInd w:val="0"/>
        <w:contextualSpacing/>
        <w:jc w:val="center"/>
        <w:rPr>
          <w:rFonts w:ascii="Arial" w:hAnsi="Arial" w:cs="Arial"/>
          <w:b/>
          <w:bCs/>
          <w:color w:val="000000"/>
          <w:sz w:val="20"/>
          <w:szCs w:val="20"/>
          <w:u w:val="single"/>
        </w:rPr>
      </w:pPr>
      <w:r w:rsidRPr="001E3D47">
        <w:rPr>
          <w:rFonts w:ascii="Arial" w:hAnsi="Arial" w:cs="Arial"/>
          <w:b/>
          <w:bCs/>
          <w:color w:val="000000"/>
          <w:sz w:val="20"/>
          <w:szCs w:val="20"/>
          <w:u w:val="single"/>
        </w:rPr>
        <w:t>Содержание учебного предмета</w:t>
      </w:r>
    </w:p>
    <w:p w:rsidR="00662A47" w:rsidRPr="001E3D47" w:rsidRDefault="00662A47" w:rsidP="00662A47">
      <w:pPr>
        <w:shd w:val="clear" w:color="auto" w:fill="FFFFFF"/>
        <w:autoSpaceDE w:val="0"/>
        <w:autoSpaceDN w:val="0"/>
        <w:adjustRightInd w:val="0"/>
        <w:contextualSpacing/>
        <w:jc w:val="center"/>
        <w:rPr>
          <w:rFonts w:ascii="Arial" w:hAnsi="Arial" w:cs="Arial"/>
          <w:b/>
          <w:bCs/>
          <w:color w:val="000000"/>
          <w:sz w:val="20"/>
          <w:szCs w:val="20"/>
          <w:u w:val="single"/>
        </w:rPr>
      </w:pP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Предполагается три круга чтения: для чтения и восприятия; для чтения, истолкования и оцен</w:t>
      </w:r>
      <w:r w:rsidRPr="001E3D47">
        <w:rPr>
          <w:rFonts w:ascii="Arial" w:hAnsi="Arial" w:cs="Arial"/>
          <w:color w:val="000000"/>
          <w:sz w:val="20"/>
          <w:szCs w:val="20"/>
        </w:rPr>
        <w:softHyphen/>
        <w:t>ки; для чтения и речевой деятельности. Ученики 9 класса владеют техникой чтения и подготовлены к истолкованию прочитанного, поэтому на уроках важно больше времени уделять активному чтению вслух и углублению толкования художественных произведений.</w:t>
      </w: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Даются перечень произведений худо</w:t>
      </w:r>
      <w:r w:rsidRPr="001E3D47">
        <w:rPr>
          <w:rFonts w:ascii="Arial" w:hAnsi="Arial" w:cs="Arial"/>
          <w:color w:val="000000"/>
          <w:sz w:val="20"/>
          <w:szCs w:val="20"/>
        </w:rPr>
        <w:softHyphen/>
        <w:t>жественной литературы и краткие аннотации, раскрыва</w:t>
      </w:r>
      <w:r w:rsidRPr="001E3D47">
        <w:rPr>
          <w:rFonts w:ascii="Arial" w:hAnsi="Arial" w:cs="Arial"/>
          <w:color w:val="000000"/>
          <w:sz w:val="20"/>
          <w:szCs w:val="20"/>
        </w:rPr>
        <w:softHyphen/>
        <w:t>ющие их основную проблематику и художественное свое</w:t>
      </w:r>
      <w:r w:rsidRPr="001E3D47">
        <w:rPr>
          <w:rFonts w:ascii="Arial" w:hAnsi="Arial" w:cs="Arial"/>
          <w:color w:val="000000"/>
          <w:sz w:val="20"/>
          <w:szCs w:val="20"/>
        </w:rPr>
        <w:softHyphen/>
        <w:t>образие. Изучению произведений предшествует краткий обзор жизни и творчества писателя.</w:t>
      </w: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Специальный раздел, предоставляющий свободу выбора литературных произведений для чтения и ана</w:t>
      </w:r>
      <w:r w:rsidRPr="001E3D47">
        <w:rPr>
          <w:rFonts w:ascii="Arial" w:hAnsi="Arial" w:cs="Arial"/>
          <w:color w:val="000000"/>
          <w:sz w:val="20"/>
          <w:szCs w:val="20"/>
        </w:rPr>
        <w:softHyphen/>
        <w:t>лиза, ставит задачу расширения круга чтения школь</w:t>
      </w:r>
      <w:r w:rsidRPr="001E3D47">
        <w:rPr>
          <w:rFonts w:ascii="Arial" w:hAnsi="Arial" w:cs="Arial"/>
          <w:color w:val="000000"/>
          <w:sz w:val="20"/>
          <w:szCs w:val="20"/>
        </w:rPr>
        <w:softHyphen/>
        <w:t>ников, знакомства с произведениями определенного жанра, сходными по тематике, проблематике, образной системе, времени создания и т. д.</w:t>
      </w:r>
    </w:p>
    <w:p w:rsidR="00662A47" w:rsidRPr="001E3D47" w:rsidRDefault="00662A47" w:rsidP="00662A47">
      <w:pPr>
        <w:shd w:val="clear" w:color="auto" w:fill="FFFFFF"/>
        <w:autoSpaceDE w:val="0"/>
        <w:autoSpaceDN w:val="0"/>
        <w:adjustRightInd w:val="0"/>
        <w:ind w:firstLine="708"/>
        <w:jc w:val="both"/>
        <w:rPr>
          <w:rFonts w:ascii="Arial" w:hAnsi="Arial" w:cs="Arial"/>
          <w:sz w:val="20"/>
          <w:szCs w:val="20"/>
        </w:rPr>
      </w:pPr>
      <w:r w:rsidRPr="001E3D47">
        <w:rPr>
          <w:rFonts w:ascii="Arial" w:hAnsi="Arial" w:cs="Arial"/>
          <w:color w:val="000000"/>
          <w:sz w:val="20"/>
          <w:szCs w:val="20"/>
        </w:rPr>
        <w:t>Материалы по теории и истории литературы представ</w:t>
      </w:r>
      <w:r w:rsidRPr="001E3D47">
        <w:rPr>
          <w:rFonts w:ascii="Arial" w:hAnsi="Arial" w:cs="Arial"/>
          <w:color w:val="000000"/>
          <w:sz w:val="20"/>
          <w:szCs w:val="20"/>
        </w:rPr>
        <w:softHyphen/>
        <w:t>лены в каждом разделе программы, однако особый раз</w:t>
      </w:r>
      <w:r w:rsidRPr="001E3D47">
        <w:rPr>
          <w:rFonts w:ascii="Arial" w:hAnsi="Arial" w:cs="Arial"/>
          <w:color w:val="000000"/>
          <w:sz w:val="20"/>
          <w:szCs w:val="20"/>
        </w:rPr>
        <w:softHyphen/>
        <w:t>дел предусматривает и специальные часы на практи</w:t>
      </w:r>
      <w:r w:rsidRPr="001E3D47">
        <w:rPr>
          <w:rFonts w:ascii="Arial" w:hAnsi="Arial" w:cs="Arial"/>
          <w:color w:val="000000"/>
          <w:sz w:val="20"/>
          <w:szCs w:val="20"/>
        </w:rPr>
        <w:softHyphen/>
        <w:t xml:space="preserve">ческое </w:t>
      </w:r>
      <w:proofErr w:type="gramStart"/>
      <w:r w:rsidRPr="001E3D47">
        <w:rPr>
          <w:rFonts w:ascii="Arial" w:hAnsi="Arial" w:cs="Arial"/>
          <w:color w:val="000000"/>
          <w:sz w:val="20"/>
          <w:szCs w:val="20"/>
        </w:rPr>
        <w:t>освоение</w:t>
      </w:r>
      <w:proofErr w:type="gramEnd"/>
      <w:r w:rsidRPr="001E3D47">
        <w:rPr>
          <w:rFonts w:ascii="Arial" w:hAnsi="Arial" w:cs="Arial"/>
          <w:color w:val="000000"/>
          <w:sz w:val="20"/>
          <w:szCs w:val="20"/>
        </w:rPr>
        <w:t xml:space="preserve"> и систематизацию знаний учащихся по теории литературы и на рассмотрение вопросов, связан</w:t>
      </w:r>
      <w:r w:rsidRPr="001E3D47">
        <w:rPr>
          <w:rFonts w:ascii="Arial" w:hAnsi="Arial" w:cs="Arial"/>
          <w:color w:val="000000"/>
          <w:sz w:val="20"/>
          <w:szCs w:val="20"/>
        </w:rPr>
        <w:softHyphen/>
        <w:t>ных с литературным процессом, характеристикой отдель</w:t>
      </w:r>
      <w:r w:rsidRPr="001E3D47">
        <w:rPr>
          <w:rFonts w:ascii="Arial" w:hAnsi="Arial" w:cs="Arial"/>
          <w:color w:val="000000"/>
          <w:sz w:val="20"/>
          <w:szCs w:val="20"/>
        </w:rPr>
        <w:softHyphen/>
        <w:t>ных литературных эпох, направлений и течений.</w:t>
      </w:r>
    </w:p>
    <w:p w:rsidR="00662A47" w:rsidRPr="001E3D47" w:rsidRDefault="00662A47" w:rsidP="00662A47">
      <w:pPr>
        <w:shd w:val="clear" w:color="auto" w:fill="FFFFFF"/>
        <w:autoSpaceDE w:val="0"/>
        <w:autoSpaceDN w:val="0"/>
        <w:adjustRightInd w:val="0"/>
        <w:contextualSpacing/>
        <w:jc w:val="both"/>
        <w:rPr>
          <w:rFonts w:ascii="Arial" w:hAnsi="Arial" w:cs="Arial"/>
          <w:sz w:val="20"/>
          <w:szCs w:val="20"/>
        </w:rPr>
      </w:pPr>
      <w:r w:rsidRPr="001E3D47">
        <w:rPr>
          <w:rFonts w:ascii="Arial" w:hAnsi="Arial" w:cs="Arial"/>
          <w:b/>
          <w:bCs/>
          <w:color w:val="000000"/>
          <w:sz w:val="20"/>
          <w:szCs w:val="20"/>
        </w:rPr>
        <w:t>Распределение учебных часов по разделам программы</w:t>
      </w:r>
    </w:p>
    <w:p w:rsidR="00662A47" w:rsidRPr="001E3D47" w:rsidRDefault="00662A47" w:rsidP="00662A47">
      <w:pPr>
        <w:shd w:val="clear" w:color="auto" w:fill="FFFFFF"/>
        <w:autoSpaceDE w:val="0"/>
        <w:autoSpaceDN w:val="0"/>
        <w:adjustRightInd w:val="0"/>
        <w:contextualSpacing/>
        <w:jc w:val="both"/>
        <w:rPr>
          <w:rFonts w:ascii="Arial" w:hAnsi="Arial" w:cs="Arial"/>
          <w:sz w:val="20"/>
          <w:szCs w:val="20"/>
        </w:rPr>
      </w:pPr>
      <w:r w:rsidRPr="001E3D47">
        <w:rPr>
          <w:rFonts w:ascii="Arial" w:hAnsi="Arial" w:cs="Arial"/>
          <w:color w:val="000000"/>
          <w:sz w:val="20"/>
          <w:szCs w:val="20"/>
        </w:rPr>
        <w:t>Введение - 1 час.</w:t>
      </w:r>
    </w:p>
    <w:p w:rsidR="00662A47" w:rsidRPr="001E3D47" w:rsidRDefault="00662A47" w:rsidP="00662A47">
      <w:pPr>
        <w:shd w:val="clear" w:color="auto" w:fill="FFFFFF"/>
        <w:autoSpaceDE w:val="0"/>
        <w:autoSpaceDN w:val="0"/>
        <w:adjustRightInd w:val="0"/>
        <w:contextualSpacing/>
        <w:jc w:val="both"/>
        <w:rPr>
          <w:rFonts w:ascii="Arial" w:hAnsi="Arial" w:cs="Arial"/>
          <w:color w:val="000000"/>
          <w:sz w:val="20"/>
          <w:szCs w:val="20"/>
        </w:rPr>
      </w:pPr>
      <w:r w:rsidRPr="001E3D47">
        <w:rPr>
          <w:rFonts w:ascii="Arial" w:hAnsi="Arial" w:cs="Arial"/>
          <w:color w:val="000000"/>
          <w:sz w:val="20"/>
          <w:szCs w:val="20"/>
        </w:rPr>
        <w:t>Устное народное творчество – 2 часа.</w:t>
      </w:r>
    </w:p>
    <w:p w:rsidR="00662A47" w:rsidRPr="001E3D47" w:rsidRDefault="00662A47" w:rsidP="00662A47">
      <w:pPr>
        <w:shd w:val="clear" w:color="auto" w:fill="FFFFFF"/>
        <w:autoSpaceDE w:val="0"/>
        <w:autoSpaceDN w:val="0"/>
        <w:adjustRightInd w:val="0"/>
        <w:contextualSpacing/>
        <w:jc w:val="both"/>
        <w:rPr>
          <w:rFonts w:ascii="Arial" w:hAnsi="Arial" w:cs="Arial"/>
          <w:color w:val="000000"/>
          <w:sz w:val="20"/>
          <w:szCs w:val="20"/>
        </w:rPr>
      </w:pPr>
      <w:r w:rsidRPr="001E3D47">
        <w:rPr>
          <w:rFonts w:ascii="Arial" w:hAnsi="Arial" w:cs="Arial"/>
          <w:color w:val="000000"/>
          <w:sz w:val="20"/>
          <w:szCs w:val="20"/>
        </w:rPr>
        <w:t xml:space="preserve">Из древнерусской литературы - 2 часа. </w:t>
      </w:r>
    </w:p>
    <w:p w:rsidR="00662A47" w:rsidRPr="001E3D47" w:rsidRDefault="00662A47" w:rsidP="00662A47">
      <w:pPr>
        <w:shd w:val="clear" w:color="auto" w:fill="FFFFFF"/>
        <w:autoSpaceDE w:val="0"/>
        <w:autoSpaceDN w:val="0"/>
        <w:adjustRightInd w:val="0"/>
        <w:contextualSpacing/>
        <w:jc w:val="both"/>
        <w:rPr>
          <w:rFonts w:ascii="Arial" w:hAnsi="Arial" w:cs="Arial"/>
          <w:color w:val="000000"/>
          <w:sz w:val="20"/>
          <w:szCs w:val="20"/>
        </w:rPr>
      </w:pPr>
      <w:r w:rsidRPr="001E3D47">
        <w:rPr>
          <w:rFonts w:ascii="Arial" w:hAnsi="Arial" w:cs="Arial"/>
          <w:color w:val="000000"/>
          <w:sz w:val="20"/>
          <w:szCs w:val="20"/>
        </w:rPr>
        <w:t xml:space="preserve">Из русской литературы </w:t>
      </w:r>
      <w:r w:rsidRPr="001E3D47">
        <w:rPr>
          <w:rFonts w:ascii="Arial" w:hAnsi="Arial" w:cs="Arial"/>
          <w:color w:val="000000"/>
          <w:sz w:val="20"/>
          <w:szCs w:val="20"/>
          <w:lang w:val="en-US"/>
        </w:rPr>
        <w:t>XVIII</w:t>
      </w:r>
      <w:r w:rsidRPr="001E3D47">
        <w:rPr>
          <w:rFonts w:ascii="Arial" w:hAnsi="Arial" w:cs="Arial"/>
          <w:color w:val="000000"/>
          <w:sz w:val="20"/>
          <w:szCs w:val="20"/>
        </w:rPr>
        <w:t xml:space="preserve"> века - 2 часа. </w:t>
      </w:r>
    </w:p>
    <w:p w:rsidR="00662A47" w:rsidRPr="001E3D47" w:rsidRDefault="00662A47" w:rsidP="00662A47">
      <w:pPr>
        <w:shd w:val="clear" w:color="auto" w:fill="FFFFFF"/>
        <w:autoSpaceDE w:val="0"/>
        <w:autoSpaceDN w:val="0"/>
        <w:adjustRightInd w:val="0"/>
        <w:contextualSpacing/>
        <w:jc w:val="both"/>
        <w:rPr>
          <w:rFonts w:ascii="Arial" w:hAnsi="Arial" w:cs="Arial"/>
          <w:color w:val="000000"/>
          <w:sz w:val="20"/>
          <w:szCs w:val="20"/>
        </w:rPr>
      </w:pPr>
      <w:r w:rsidRPr="001E3D47">
        <w:rPr>
          <w:rFonts w:ascii="Arial" w:hAnsi="Arial" w:cs="Arial"/>
          <w:color w:val="000000"/>
          <w:sz w:val="20"/>
          <w:szCs w:val="20"/>
        </w:rPr>
        <w:t xml:space="preserve">Из русской литературы </w:t>
      </w:r>
      <w:r w:rsidRPr="001E3D47">
        <w:rPr>
          <w:rFonts w:ascii="Arial" w:hAnsi="Arial" w:cs="Arial"/>
          <w:color w:val="000000"/>
          <w:sz w:val="20"/>
          <w:szCs w:val="20"/>
          <w:lang w:val="en-US"/>
        </w:rPr>
        <w:t>XIX</w:t>
      </w:r>
      <w:r w:rsidRPr="001E3D47">
        <w:rPr>
          <w:rFonts w:ascii="Arial" w:hAnsi="Arial" w:cs="Arial"/>
          <w:color w:val="000000"/>
          <w:sz w:val="20"/>
          <w:szCs w:val="20"/>
        </w:rPr>
        <w:t xml:space="preserve"> века - 36 часов. </w:t>
      </w:r>
    </w:p>
    <w:p w:rsidR="00662A47" w:rsidRPr="001E3D47" w:rsidRDefault="00662A47" w:rsidP="00662A47">
      <w:pPr>
        <w:shd w:val="clear" w:color="auto" w:fill="FFFFFF"/>
        <w:autoSpaceDE w:val="0"/>
        <w:autoSpaceDN w:val="0"/>
        <w:adjustRightInd w:val="0"/>
        <w:contextualSpacing/>
        <w:jc w:val="both"/>
        <w:rPr>
          <w:rFonts w:ascii="Arial" w:hAnsi="Arial" w:cs="Arial"/>
          <w:color w:val="000000"/>
          <w:sz w:val="20"/>
          <w:szCs w:val="20"/>
        </w:rPr>
      </w:pPr>
      <w:r w:rsidRPr="001E3D47">
        <w:rPr>
          <w:rFonts w:ascii="Arial" w:hAnsi="Arial" w:cs="Arial"/>
          <w:color w:val="000000"/>
          <w:sz w:val="20"/>
          <w:szCs w:val="20"/>
        </w:rPr>
        <w:t xml:space="preserve">Из литературы </w:t>
      </w:r>
      <w:r w:rsidRPr="001E3D47">
        <w:rPr>
          <w:rFonts w:ascii="Arial" w:hAnsi="Arial" w:cs="Arial"/>
          <w:color w:val="000000"/>
          <w:sz w:val="20"/>
          <w:szCs w:val="20"/>
          <w:lang w:val="en-US"/>
        </w:rPr>
        <w:t>XX</w:t>
      </w:r>
      <w:r w:rsidRPr="001E3D47">
        <w:rPr>
          <w:rFonts w:ascii="Arial" w:hAnsi="Arial" w:cs="Arial"/>
          <w:color w:val="000000"/>
          <w:sz w:val="20"/>
          <w:szCs w:val="20"/>
        </w:rPr>
        <w:t xml:space="preserve"> века - 15 часов. </w:t>
      </w:r>
    </w:p>
    <w:p w:rsidR="00662A47" w:rsidRPr="001E3D47" w:rsidRDefault="00662A47" w:rsidP="00662A47">
      <w:pPr>
        <w:contextualSpacing/>
        <w:jc w:val="both"/>
        <w:rPr>
          <w:rFonts w:ascii="Arial" w:hAnsi="Arial" w:cs="Arial"/>
          <w:color w:val="000000"/>
          <w:sz w:val="20"/>
          <w:szCs w:val="20"/>
        </w:rPr>
      </w:pPr>
      <w:r w:rsidRPr="001E3D47">
        <w:rPr>
          <w:rFonts w:ascii="Arial" w:hAnsi="Arial" w:cs="Arial"/>
          <w:color w:val="000000"/>
          <w:sz w:val="20"/>
          <w:szCs w:val="20"/>
        </w:rPr>
        <w:t xml:space="preserve">Из зарубежной литературы - 3 часа. </w:t>
      </w:r>
    </w:p>
    <w:p w:rsidR="00662A47" w:rsidRPr="001E3D47" w:rsidRDefault="00662A47" w:rsidP="00662A47">
      <w:pPr>
        <w:contextualSpacing/>
        <w:jc w:val="both"/>
        <w:rPr>
          <w:rFonts w:ascii="Arial" w:hAnsi="Arial" w:cs="Arial"/>
          <w:color w:val="000000"/>
          <w:sz w:val="20"/>
          <w:szCs w:val="20"/>
        </w:rPr>
      </w:pPr>
      <w:r w:rsidRPr="001E3D47">
        <w:rPr>
          <w:rFonts w:ascii="Arial" w:hAnsi="Arial" w:cs="Arial"/>
          <w:color w:val="000000"/>
          <w:sz w:val="20"/>
          <w:szCs w:val="20"/>
        </w:rPr>
        <w:t>Итоговый урок - 1 час.</w:t>
      </w:r>
    </w:p>
    <w:p w:rsidR="00662A47" w:rsidRPr="001E3D47" w:rsidRDefault="00662A47" w:rsidP="00662A47">
      <w:pPr>
        <w:shd w:val="clear" w:color="auto" w:fill="FFFFFF"/>
        <w:autoSpaceDE w:val="0"/>
        <w:autoSpaceDN w:val="0"/>
        <w:adjustRightInd w:val="0"/>
        <w:jc w:val="both"/>
        <w:rPr>
          <w:rFonts w:ascii="Arial" w:hAnsi="Arial" w:cs="Arial"/>
          <w:sz w:val="20"/>
          <w:szCs w:val="20"/>
          <w:u w:val="single"/>
        </w:rPr>
      </w:pPr>
    </w:p>
    <w:p w:rsidR="00662A47" w:rsidRPr="001E3D47" w:rsidRDefault="00662A47" w:rsidP="00662A47">
      <w:pPr>
        <w:shd w:val="clear" w:color="auto" w:fill="FFFFFF"/>
        <w:autoSpaceDE w:val="0"/>
        <w:autoSpaceDN w:val="0"/>
        <w:adjustRightInd w:val="0"/>
        <w:jc w:val="center"/>
        <w:rPr>
          <w:rFonts w:ascii="Arial" w:hAnsi="Arial" w:cs="Arial"/>
          <w:b/>
          <w:bCs/>
          <w:color w:val="000000"/>
          <w:sz w:val="20"/>
          <w:szCs w:val="20"/>
          <w:u w:val="single"/>
        </w:rPr>
      </w:pPr>
      <w:r w:rsidRPr="001E3D47">
        <w:rPr>
          <w:rFonts w:ascii="Arial" w:hAnsi="Arial" w:cs="Arial"/>
          <w:b/>
          <w:bCs/>
          <w:color w:val="000000"/>
          <w:sz w:val="20"/>
          <w:szCs w:val="20"/>
          <w:u w:val="single"/>
        </w:rPr>
        <w:t>Описание места предмета в учебном плане</w:t>
      </w:r>
    </w:p>
    <w:p w:rsidR="00662A47" w:rsidRPr="001E3D47" w:rsidRDefault="00662A47" w:rsidP="00662A47">
      <w:pPr>
        <w:shd w:val="clear" w:color="auto" w:fill="FFFFFF"/>
        <w:autoSpaceDE w:val="0"/>
        <w:autoSpaceDN w:val="0"/>
        <w:adjustRightInd w:val="0"/>
        <w:jc w:val="center"/>
        <w:rPr>
          <w:rFonts w:ascii="Arial" w:hAnsi="Arial" w:cs="Arial"/>
          <w:sz w:val="20"/>
          <w:szCs w:val="20"/>
          <w:u w:val="single"/>
        </w:rPr>
      </w:pPr>
    </w:p>
    <w:p w:rsidR="00662A47" w:rsidRDefault="00662A47" w:rsidP="00662A47">
      <w:pPr>
        <w:shd w:val="clear" w:color="auto" w:fill="FFFFFF"/>
        <w:autoSpaceDE w:val="0"/>
        <w:autoSpaceDN w:val="0"/>
        <w:adjustRightInd w:val="0"/>
        <w:ind w:firstLine="708"/>
        <w:jc w:val="both"/>
        <w:rPr>
          <w:rFonts w:ascii="Arial" w:hAnsi="Arial" w:cs="Arial"/>
          <w:color w:val="000000"/>
          <w:sz w:val="20"/>
          <w:szCs w:val="20"/>
        </w:rPr>
      </w:pPr>
      <w:r w:rsidRPr="001E3D47">
        <w:rPr>
          <w:rFonts w:ascii="Arial" w:hAnsi="Arial" w:cs="Arial"/>
          <w:color w:val="000000"/>
          <w:sz w:val="20"/>
          <w:szCs w:val="20"/>
        </w:rPr>
        <w:t>На изучение предмета отводится 2 часа в неделю, итого 6</w:t>
      </w:r>
      <w:r>
        <w:rPr>
          <w:rFonts w:ascii="Arial" w:hAnsi="Arial" w:cs="Arial"/>
          <w:color w:val="000000"/>
          <w:sz w:val="20"/>
          <w:szCs w:val="20"/>
        </w:rPr>
        <w:t>8 часов</w:t>
      </w:r>
      <w:r w:rsidRPr="001E3D47">
        <w:rPr>
          <w:rFonts w:ascii="Arial" w:hAnsi="Arial" w:cs="Arial"/>
          <w:color w:val="000000"/>
          <w:sz w:val="20"/>
          <w:szCs w:val="20"/>
        </w:rPr>
        <w:t xml:space="preserve"> за учебный год.</w:t>
      </w:r>
    </w:p>
    <w:p w:rsidR="00662A47" w:rsidRDefault="00662A47" w:rsidP="00662A47">
      <w:pPr>
        <w:shd w:val="clear" w:color="auto" w:fill="FFFFFF"/>
        <w:autoSpaceDE w:val="0"/>
        <w:autoSpaceDN w:val="0"/>
        <w:adjustRightInd w:val="0"/>
        <w:ind w:firstLine="708"/>
        <w:jc w:val="both"/>
        <w:rPr>
          <w:rFonts w:ascii="Arial" w:hAnsi="Arial" w:cs="Arial"/>
          <w:color w:val="000000"/>
          <w:sz w:val="20"/>
          <w:szCs w:val="20"/>
        </w:rPr>
      </w:pPr>
    </w:p>
    <w:p w:rsidR="00662A47" w:rsidRDefault="00662A47" w:rsidP="00662A47">
      <w:pPr>
        <w:shd w:val="clear" w:color="auto" w:fill="FFFFFF"/>
        <w:autoSpaceDE w:val="0"/>
        <w:autoSpaceDN w:val="0"/>
        <w:adjustRightInd w:val="0"/>
        <w:ind w:firstLine="708"/>
        <w:jc w:val="both"/>
        <w:rPr>
          <w:rFonts w:ascii="Arial" w:hAnsi="Arial" w:cs="Arial"/>
          <w:color w:val="000000"/>
          <w:sz w:val="20"/>
          <w:szCs w:val="20"/>
        </w:rPr>
      </w:pPr>
    </w:p>
    <w:p w:rsidR="00662A47" w:rsidRDefault="00662A47" w:rsidP="00662A47">
      <w:pPr>
        <w:shd w:val="clear" w:color="auto" w:fill="FFFFFF"/>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lastRenderedPageBreak/>
        <w:t>Тематическое планирование</w:t>
      </w:r>
    </w:p>
    <w:p w:rsidR="00662A47" w:rsidRDefault="00662A47" w:rsidP="00662A47">
      <w:pPr>
        <w:shd w:val="clear" w:color="auto" w:fill="FFFFFF"/>
        <w:autoSpaceDE w:val="0"/>
        <w:autoSpaceDN w:val="0"/>
        <w:adjustRightInd w:val="0"/>
        <w:ind w:firstLine="708"/>
        <w:jc w:val="both"/>
        <w:rPr>
          <w:rFonts w:ascii="Arial" w:hAnsi="Arial" w:cs="Arial"/>
          <w:color w:val="000000"/>
          <w:sz w:val="20"/>
          <w:szCs w:val="20"/>
        </w:rPr>
      </w:pPr>
    </w:p>
    <w:tbl>
      <w:tblPr>
        <w:tblStyle w:val="a3"/>
        <w:tblW w:w="0" w:type="auto"/>
        <w:tblLayout w:type="fixed"/>
        <w:tblLook w:val="04A0"/>
      </w:tblPr>
      <w:tblGrid>
        <w:gridCol w:w="647"/>
        <w:gridCol w:w="2430"/>
        <w:gridCol w:w="1045"/>
        <w:gridCol w:w="3357"/>
        <w:gridCol w:w="3203"/>
      </w:tblGrid>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tc>
        <w:tc>
          <w:tcPr>
            <w:tcW w:w="2430"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Наименование раздела</w:t>
            </w:r>
          </w:p>
        </w:tc>
        <w:tc>
          <w:tcPr>
            <w:tcW w:w="1045"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Кол-во часов</w:t>
            </w:r>
          </w:p>
        </w:tc>
        <w:tc>
          <w:tcPr>
            <w:tcW w:w="335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Воспитательный аспект</w:t>
            </w:r>
          </w:p>
        </w:tc>
        <w:tc>
          <w:tcPr>
            <w:tcW w:w="3203"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Цифровые ресурсы</w:t>
            </w:r>
          </w:p>
        </w:tc>
      </w:tr>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1</w:t>
            </w:r>
          </w:p>
        </w:tc>
        <w:tc>
          <w:tcPr>
            <w:tcW w:w="2430"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Русская литература и история</w:t>
            </w:r>
          </w:p>
        </w:tc>
        <w:tc>
          <w:tcPr>
            <w:tcW w:w="1045"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1 ч</w:t>
            </w:r>
          </w:p>
        </w:tc>
        <w:tc>
          <w:tcPr>
            <w:tcW w:w="3357" w:type="dxa"/>
          </w:tcPr>
          <w:p w:rsidR="00662A47" w:rsidRDefault="00662A47" w:rsidP="00662A47">
            <w:pPr>
              <w:autoSpaceDE w:val="0"/>
              <w:autoSpaceDN w:val="0"/>
              <w:adjustRightInd w:val="0"/>
              <w:jc w:val="both"/>
              <w:rPr>
                <w:rFonts w:ascii="Arial" w:hAnsi="Arial" w:cs="Arial"/>
                <w:color w:val="000000"/>
                <w:sz w:val="20"/>
                <w:szCs w:val="20"/>
              </w:rPr>
            </w:pPr>
          </w:p>
        </w:tc>
        <w:tc>
          <w:tcPr>
            <w:tcW w:w="3203" w:type="dxa"/>
          </w:tcPr>
          <w:p w:rsidR="00662A47" w:rsidRDefault="00662A47" w:rsidP="00662A47">
            <w:pPr>
              <w:autoSpaceDE w:val="0"/>
              <w:autoSpaceDN w:val="0"/>
              <w:adjustRightInd w:val="0"/>
              <w:jc w:val="both"/>
              <w:rPr>
                <w:rFonts w:ascii="Arial" w:hAnsi="Arial" w:cs="Arial"/>
                <w:color w:val="000000"/>
                <w:sz w:val="20"/>
                <w:szCs w:val="20"/>
              </w:rPr>
            </w:pPr>
          </w:p>
        </w:tc>
      </w:tr>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2</w:t>
            </w:r>
          </w:p>
        </w:tc>
        <w:tc>
          <w:tcPr>
            <w:tcW w:w="2430"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Из древнерусской литературы</w:t>
            </w:r>
          </w:p>
        </w:tc>
        <w:tc>
          <w:tcPr>
            <w:tcW w:w="1045"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2 ч</w:t>
            </w:r>
          </w:p>
        </w:tc>
        <w:tc>
          <w:tcPr>
            <w:tcW w:w="3357" w:type="dxa"/>
          </w:tcPr>
          <w:p w:rsidR="00662A47" w:rsidRDefault="00662A47" w:rsidP="00662A47">
            <w:pPr>
              <w:autoSpaceDE w:val="0"/>
              <w:autoSpaceDN w:val="0"/>
              <w:adjustRightInd w:val="0"/>
              <w:jc w:val="both"/>
              <w:rPr>
                <w:rFonts w:ascii="Arial" w:hAnsi="Arial" w:cs="Arial"/>
                <w:color w:val="000000"/>
                <w:sz w:val="20"/>
                <w:szCs w:val="20"/>
              </w:rPr>
            </w:pPr>
          </w:p>
        </w:tc>
        <w:tc>
          <w:tcPr>
            <w:tcW w:w="3203" w:type="dxa"/>
          </w:tcPr>
          <w:p w:rsidR="00662A47" w:rsidRDefault="00EF7BAA" w:rsidP="00662A47">
            <w:hyperlink r:id="rId5" w:history="1">
              <w:r w:rsidR="00662A47" w:rsidRPr="004A19C2">
                <w:rPr>
                  <w:rStyle w:val="a4"/>
                  <w:sz w:val="24"/>
                  <w:szCs w:val="24"/>
                </w:rPr>
                <w:t>www.uchportal.ru/</w:t>
              </w:r>
            </w:hyperlink>
          </w:p>
          <w:p w:rsidR="00662A47" w:rsidRDefault="00EF7BAA" w:rsidP="00662A47">
            <w:hyperlink r:id="rId6" w:history="1">
              <w:r w:rsidR="00662A47" w:rsidRPr="002A7487">
                <w:rPr>
                  <w:rStyle w:val="a4"/>
                </w:rPr>
                <w:t>http://literatura5.narod.ru/eor_ratalog_lit.html</w:t>
              </w:r>
            </w:hyperlink>
          </w:p>
          <w:p w:rsidR="00662A47" w:rsidRDefault="00662A47" w:rsidP="00662A47">
            <w:pPr>
              <w:autoSpaceDE w:val="0"/>
              <w:autoSpaceDN w:val="0"/>
              <w:adjustRightInd w:val="0"/>
              <w:jc w:val="both"/>
              <w:rPr>
                <w:rFonts w:ascii="Arial" w:hAnsi="Arial" w:cs="Arial"/>
                <w:color w:val="000000"/>
                <w:sz w:val="20"/>
                <w:szCs w:val="20"/>
              </w:rPr>
            </w:pPr>
          </w:p>
        </w:tc>
      </w:tr>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3</w:t>
            </w:r>
          </w:p>
        </w:tc>
        <w:tc>
          <w:tcPr>
            <w:tcW w:w="2430"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Устное народное творчество</w:t>
            </w:r>
          </w:p>
        </w:tc>
        <w:tc>
          <w:tcPr>
            <w:tcW w:w="1045"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2 ч</w:t>
            </w:r>
          </w:p>
        </w:tc>
        <w:tc>
          <w:tcPr>
            <w:tcW w:w="3357" w:type="dxa"/>
          </w:tcPr>
          <w:p w:rsidR="00662A47" w:rsidRDefault="00662A47" w:rsidP="00662A47">
            <w:pPr>
              <w:autoSpaceDE w:val="0"/>
              <w:autoSpaceDN w:val="0"/>
              <w:adjustRightInd w:val="0"/>
              <w:jc w:val="both"/>
              <w:rPr>
                <w:rFonts w:ascii="Arial" w:hAnsi="Arial" w:cs="Arial"/>
                <w:color w:val="000000"/>
                <w:sz w:val="20"/>
                <w:szCs w:val="20"/>
              </w:rPr>
            </w:pPr>
          </w:p>
        </w:tc>
        <w:tc>
          <w:tcPr>
            <w:tcW w:w="3203" w:type="dxa"/>
          </w:tcPr>
          <w:p w:rsidR="00662A47" w:rsidRDefault="00662A47" w:rsidP="00662A47">
            <w:pPr>
              <w:autoSpaceDE w:val="0"/>
              <w:autoSpaceDN w:val="0"/>
              <w:adjustRightInd w:val="0"/>
              <w:jc w:val="both"/>
              <w:rPr>
                <w:rFonts w:ascii="Arial" w:hAnsi="Arial" w:cs="Arial"/>
                <w:color w:val="000000"/>
                <w:sz w:val="20"/>
                <w:szCs w:val="20"/>
              </w:rPr>
            </w:pPr>
          </w:p>
        </w:tc>
      </w:tr>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4</w:t>
            </w:r>
          </w:p>
        </w:tc>
        <w:tc>
          <w:tcPr>
            <w:tcW w:w="2430"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Из литературы XVIII века</w:t>
            </w:r>
          </w:p>
        </w:tc>
        <w:tc>
          <w:tcPr>
            <w:tcW w:w="1045"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3 ч</w:t>
            </w:r>
          </w:p>
        </w:tc>
        <w:tc>
          <w:tcPr>
            <w:tcW w:w="3357" w:type="dxa"/>
          </w:tcPr>
          <w:p w:rsidR="00E81D4B" w:rsidRDefault="00113976" w:rsidP="00113976">
            <w:pPr>
              <w:pStyle w:val="a5"/>
            </w:pPr>
            <w:r>
              <w:t>Подготовка индивидуальных сообщений о жизни</w:t>
            </w:r>
            <w:r w:rsidR="00E81D4B">
              <w:t xml:space="preserve"> </w:t>
            </w:r>
            <w:r w:rsidR="002C0C2C">
              <w:t>Д.И. Фонвизина</w:t>
            </w:r>
            <w:r>
              <w:t xml:space="preserve"> (публичны</w:t>
            </w:r>
            <w:r w:rsidR="00E81D4B">
              <w:t>е выступления перед аудиторией).</w:t>
            </w:r>
          </w:p>
          <w:p w:rsidR="00E81D4B" w:rsidRDefault="00E81D4B" w:rsidP="00113976">
            <w:pPr>
              <w:pStyle w:val="a5"/>
            </w:pPr>
            <w:r>
              <w:t>Проблема воспитания человека и гражданина в комедии «Недоросль»</w:t>
            </w:r>
          </w:p>
          <w:p w:rsidR="00662A47" w:rsidRDefault="00662A47" w:rsidP="00662A47">
            <w:pPr>
              <w:autoSpaceDE w:val="0"/>
              <w:autoSpaceDN w:val="0"/>
              <w:adjustRightInd w:val="0"/>
              <w:jc w:val="both"/>
              <w:rPr>
                <w:rFonts w:ascii="Arial" w:hAnsi="Arial" w:cs="Arial"/>
                <w:color w:val="000000"/>
                <w:sz w:val="20"/>
                <w:szCs w:val="20"/>
              </w:rPr>
            </w:pPr>
          </w:p>
        </w:tc>
        <w:tc>
          <w:tcPr>
            <w:tcW w:w="3203" w:type="dxa"/>
          </w:tcPr>
          <w:p w:rsidR="00662A47" w:rsidRDefault="00EF7BAA" w:rsidP="00662A47">
            <w:hyperlink r:id="rId7" w:history="1">
              <w:r w:rsidR="00662A47" w:rsidRPr="004A19C2">
                <w:rPr>
                  <w:rStyle w:val="a4"/>
                  <w:sz w:val="24"/>
                  <w:szCs w:val="24"/>
                </w:rPr>
                <w:t>www.uchportal.ru/</w:t>
              </w:r>
            </w:hyperlink>
          </w:p>
          <w:p w:rsidR="00662A47" w:rsidRDefault="00EF7BAA" w:rsidP="00662A47">
            <w:hyperlink r:id="rId8" w:history="1">
              <w:r w:rsidR="00662A47" w:rsidRPr="002A7487">
                <w:rPr>
                  <w:rStyle w:val="a4"/>
                </w:rPr>
                <w:t>http://literatura5.narod.ru/eor_ratalog_lit.html</w:t>
              </w:r>
            </w:hyperlink>
          </w:p>
          <w:p w:rsidR="00662A47" w:rsidRDefault="00662A47" w:rsidP="00662A47">
            <w:pPr>
              <w:autoSpaceDE w:val="0"/>
              <w:autoSpaceDN w:val="0"/>
              <w:adjustRightInd w:val="0"/>
              <w:jc w:val="both"/>
              <w:rPr>
                <w:rFonts w:ascii="Arial" w:hAnsi="Arial" w:cs="Arial"/>
                <w:color w:val="000000"/>
                <w:sz w:val="20"/>
                <w:szCs w:val="20"/>
              </w:rPr>
            </w:pPr>
          </w:p>
        </w:tc>
      </w:tr>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5</w:t>
            </w:r>
          </w:p>
        </w:tc>
        <w:tc>
          <w:tcPr>
            <w:tcW w:w="2430"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Из литературы XIX века</w:t>
            </w:r>
          </w:p>
        </w:tc>
        <w:tc>
          <w:tcPr>
            <w:tcW w:w="1045"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33 ч</w:t>
            </w:r>
          </w:p>
        </w:tc>
        <w:tc>
          <w:tcPr>
            <w:tcW w:w="3357" w:type="dxa"/>
          </w:tcPr>
          <w:p w:rsidR="00662A47" w:rsidRDefault="00113976" w:rsidP="00662A47">
            <w:pPr>
              <w:autoSpaceDE w:val="0"/>
              <w:autoSpaceDN w:val="0"/>
              <w:adjustRightInd w:val="0"/>
              <w:jc w:val="both"/>
              <w:rPr>
                <w:rFonts w:ascii="Arial" w:hAnsi="Arial" w:cs="Arial"/>
                <w:sz w:val="20"/>
                <w:szCs w:val="20"/>
              </w:rPr>
            </w:pPr>
            <w:r w:rsidRPr="008F195A">
              <w:rPr>
                <w:rFonts w:ascii="Arial" w:hAnsi="Arial" w:cs="Arial"/>
                <w:sz w:val="20"/>
                <w:szCs w:val="20"/>
              </w:rPr>
              <w:t>Формирование характера и взглядов Петра Гринева</w:t>
            </w:r>
            <w:r>
              <w:rPr>
                <w:rFonts w:ascii="Arial" w:hAnsi="Arial" w:cs="Arial"/>
                <w:sz w:val="20"/>
                <w:szCs w:val="20"/>
              </w:rPr>
              <w:t>.</w:t>
            </w:r>
          </w:p>
          <w:p w:rsidR="00113976" w:rsidRDefault="00113976" w:rsidP="00662A47">
            <w:pPr>
              <w:autoSpaceDE w:val="0"/>
              <w:autoSpaceDN w:val="0"/>
              <w:adjustRightInd w:val="0"/>
              <w:jc w:val="both"/>
              <w:rPr>
                <w:rFonts w:ascii="Arial" w:hAnsi="Arial" w:cs="Arial"/>
                <w:sz w:val="20"/>
                <w:szCs w:val="20"/>
              </w:rPr>
            </w:pPr>
            <w:r w:rsidRPr="008F195A">
              <w:rPr>
                <w:rFonts w:ascii="Arial" w:hAnsi="Arial" w:cs="Arial"/>
                <w:sz w:val="20"/>
                <w:szCs w:val="20"/>
              </w:rPr>
              <w:t>Проблема чести, достоинства, нравственного выбора в повести</w:t>
            </w:r>
            <w:r>
              <w:rPr>
                <w:rFonts w:ascii="Arial" w:hAnsi="Arial" w:cs="Arial"/>
                <w:sz w:val="20"/>
                <w:szCs w:val="20"/>
              </w:rPr>
              <w:t xml:space="preserve"> «Капитанская дочка».</w:t>
            </w:r>
          </w:p>
          <w:p w:rsidR="00113976" w:rsidRDefault="00113976" w:rsidP="00662A47">
            <w:pPr>
              <w:autoSpaceDE w:val="0"/>
              <w:autoSpaceDN w:val="0"/>
              <w:adjustRightInd w:val="0"/>
              <w:jc w:val="both"/>
              <w:rPr>
                <w:rFonts w:ascii="Arial" w:hAnsi="Arial" w:cs="Arial"/>
                <w:sz w:val="20"/>
                <w:szCs w:val="20"/>
              </w:rPr>
            </w:pPr>
            <w:r w:rsidRPr="008F195A">
              <w:rPr>
                <w:rFonts w:ascii="Arial" w:hAnsi="Arial" w:cs="Arial"/>
                <w:sz w:val="20"/>
                <w:szCs w:val="20"/>
              </w:rPr>
              <w:t>Утверждение автором нравственных идеалов гуманности, чести и долга</w:t>
            </w:r>
            <w:r>
              <w:rPr>
                <w:rFonts w:ascii="Arial" w:hAnsi="Arial" w:cs="Arial"/>
                <w:sz w:val="20"/>
                <w:szCs w:val="20"/>
              </w:rPr>
              <w:t>.</w:t>
            </w:r>
          </w:p>
          <w:p w:rsidR="00113976" w:rsidRDefault="00113976" w:rsidP="00662A47">
            <w:pPr>
              <w:autoSpaceDE w:val="0"/>
              <w:autoSpaceDN w:val="0"/>
              <w:adjustRightInd w:val="0"/>
              <w:jc w:val="both"/>
              <w:rPr>
                <w:rFonts w:ascii="Arial" w:hAnsi="Arial" w:cs="Arial"/>
                <w:color w:val="000000"/>
                <w:sz w:val="20"/>
                <w:szCs w:val="20"/>
              </w:rPr>
            </w:pPr>
            <w:r w:rsidRPr="008F195A">
              <w:rPr>
                <w:rFonts w:ascii="Arial" w:hAnsi="Arial" w:cs="Arial"/>
                <w:color w:val="000000"/>
                <w:sz w:val="20"/>
                <w:szCs w:val="20"/>
              </w:rPr>
              <w:t>Разоблачение нравственных и социальных пороков чиновничества в комедии «Ревизор»</w:t>
            </w:r>
          </w:p>
        </w:tc>
        <w:tc>
          <w:tcPr>
            <w:tcW w:w="3203" w:type="dxa"/>
          </w:tcPr>
          <w:p w:rsidR="00662A47" w:rsidRDefault="00EF7BAA" w:rsidP="00662A47">
            <w:hyperlink r:id="rId9" w:history="1">
              <w:r w:rsidR="00662A47" w:rsidRPr="007701F6">
                <w:rPr>
                  <w:rStyle w:val="a4"/>
                  <w:sz w:val="24"/>
                  <w:szCs w:val="24"/>
                </w:rPr>
                <w:t>https://infourok.ru/videouroki/2265</w:t>
              </w:r>
            </w:hyperlink>
          </w:p>
          <w:p w:rsidR="00662A47" w:rsidRDefault="00EF7BAA" w:rsidP="00662A47">
            <w:hyperlink r:id="rId10" w:history="1">
              <w:r w:rsidR="00662A47" w:rsidRPr="004A19C2">
                <w:rPr>
                  <w:rStyle w:val="a4"/>
                  <w:sz w:val="24"/>
                  <w:szCs w:val="24"/>
                </w:rPr>
                <w:t>www.uchportal.ru/</w:t>
              </w:r>
            </w:hyperlink>
          </w:p>
          <w:p w:rsidR="00662A47" w:rsidRDefault="00EF7BAA" w:rsidP="00662A47">
            <w:hyperlink r:id="rId11" w:history="1">
              <w:r w:rsidR="00662A47" w:rsidRPr="002A7487">
                <w:rPr>
                  <w:rStyle w:val="a4"/>
                </w:rPr>
                <w:t>http://literatura5.narod.ru/eor_ratalog_lit.html</w:t>
              </w:r>
            </w:hyperlink>
          </w:p>
          <w:p w:rsidR="00662A47" w:rsidRDefault="00662A47" w:rsidP="00662A47">
            <w:pPr>
              <w:autoSpaceDE w:val="0"/>
              <w:autoSpaceDN w:val="0"/>
              <w:adjustRightInd w:val="0"/>
              <w:jc w:val="both"/>
              <w:rPr>
                <w:rFonts w:ascii="Arial" w:hAnsi="Arial" w:cs="Arial"/>
                <w:color w:val="000000"/>
                <w:sz w:val="20"/>
                <w:szCs w:val="20"/>
              </w:rPr>
            </w:pPr>
          </w:p>
        </w:tc>
      </w:tr>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p>
        </w:tc>
        <w:tc>
          <w:tcPr>
            <w:tcW w:w="2430"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Из литературы XX века</w:t>
            </w:r>
          </w:p>
        </w:tc>
        <w:tc>
          <w:tcPr>
            <w:tcW w:w="1045"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20 ч</w:t>
            </w:r>
          </w:p>
        </w:tc>
        <w:tc>
          <w:tcPr>
            <w:tcW w:w="3357" w:type="dxa"/>
          </w:tcPr>
          <w:p w:rsidR="00662A47" w:rsidRDefault="00E81D4B"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Ответ на вопрос: «Будут ли счастливы герои рассказ Бунина «Кавказ»?</w:t>
            </w:r>
          </w:p>
          <w:p w:rsidR="00E81D4B" w:rsidRDefault="00E81D4B" w:rsidP="00662A47">
            <w:pPr>
              <w:autoSpaceDE w:val="0"/>
              <w:autoSpaceDN w:val="0"/>
              <w:adjustRightInd w:val="0"/>
              <w:jc w:val="both"/>
              <w:rPr>
                <w:rFonts w:ascii="Arial" w:hAnsi="Arial" w:cs="Arial"/>
                <w:color w:val="000000"/>
                <w:sz w:val="20"/>
                <w:szCs w:val="20"/>
              </w:rPr>
            </w:pPr>
            <w:r w:rsidRPr="008F195A">
              <w:rPr>
                <w:rFonts w:ascii="Arial" w:hAnsi="Arial" w:cs="Arial"/>
                <w:color w:val="000000"/>
                <w:sz w:val="20"/>
                <w:szCs w:val="20"/>
              </w:rPr>
              <w:t>Нравственные проблемы рассказа «Куст сирени». Представления о любви и счастье в семье</w:t>
            </w:r>
            <w:r>
              <w:rPr>
                <w:rFonts w:ascii="Arial" w:hAnsi="Arial" w:cs="Arial"/>
                <w:color w:val="000000"/>
                <w:sz w:val="20"/>
                <w:szCs w:val="20"/>
              </w:rPr>
              <w:t>.</w:t>
            </w:r>
          </w:p>
          <w:p w:rsidR="00E81D4B" w:rsidRDefault="00E81D4B"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Воспитание любви к родине через стихи Есенина.</w:t>
            </w:r>
          </w:p>
          <w:p w:rsidR="00E81D4B" w:rsidRDefault="00E81D4B" w:rsidP="00662A47">
            <w:pPr>
              <w:autoSpaceDE w:val="0"/>
              <w:autoSpaceDN w:val="0"/>
              <w:adjustRightInd w:val="0"/>
              <w:jc w:val="both"/>
              <w:rPr>
                <w:rFonts w:ascii="Arial" w:hAnsi="Arial" w:cs="Arial"/>
                <w:color w:val="000000"/>
                <w:sz w:val="20"/>
                <w:szCs w:val="20"/>
              </w:rPr>
            </w:pPr>
            <w:r w:rsidRPr="008F195A">
              <w:rPr>
                <w:rFonts w:ascii="Arial" w:hAnsi="Arial" w:cs="Arial"/>
                <w:sz w:val="20"/>
                <w:szCs w:val="20"/>
              </w:rPr>
              <w:t>Утверждение жизнестойкости, оптимизма и других светлых черт русского национального характера</w:t>
            </w:r>
            <w:r>
              <w:rPr>
                <w:rFonts w:ascii="Arial" w:hAnsi="Arial" w:cs="Arial"/>
                <w:sz w:val="20"/>
                <w:szCs w:val="20"/>
              </w:rPr>
              <w:t xml:space="preserve"> в поэме А.Т. Твардовского «Василий Теркин»</w:t>
            </w:r>
          </w:p>
        </w:tc>
        <w:tc>
          <w:tcPr>
            <w:tcW w:w="3203" w:type="dxa"/>
          </w:tcPr>
          <w:p w:rsidR="00662A47" w:rsidRDefault="00EF7BAA" w:rsidP="00662A47">
            <w:hyperlink r:id="rId12" w:history="1">
              <w:r w:rsidR="00662A47" w:rsidRPr="004A19C2">
                <w:rPr>
                  <w:rStyle w:val="a4"/>
                  <w:sz w:val="24"/>
                  <w:szCs w:val="24"/>
                </w:rPr>
                <w:t>www.uchportal.ru/</w:t>
              </w:r>
            </w:hyperlink>
          </w:p>
          <w:p w:rsidR="00662A47" w:rsidRDefault="00EF7BAA" w:rsidP="00662A47">
            <w:pPr>
              <w:autoSpaceDE w:val="0"/>
              <w:autoSpaceDN w:val="0"/>
              <w:adjustRightInd w:val="0"/>
              <w:jc w:val="both"/>
              <w:rPr>
                <w:rFonts w:ascii="Arial" w:hAnsi="Arial" w:cs="Arial"/>
                <w:color w:val="000000"/>
                <w:sz w:val="20"/>
                <w:szCs w:val="20"/>
              </w:rPr>
            </w:pPr>
            <w:hyperlink r:id="rId13" w:history="1">
              <w:r w:rsidR="00662A47" w:rsidRPr="002A7487">
                <w:rPr>
                  <w:rStyle w:val="a4"/>
                </w:rPr>
                <w:t>http://literatura5.narod.ru/eor_ratalog_lit.html</w:t>
              </w:r>
            </w:hyperlink>
          </w:p>
        </w:tc>
      </w:tr>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p>
        </w:tc>
        <w:tc>
          <w:tcPr>
            <w:tcW w:w="2430"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Из зарубежной литературы</w:t>
            </w:r>
          </w:p>
        </w:tc>
        <w:tc>
          <w:tcPr>
            <w:tcW w:w="1045" w:type="dxa"/>
          </w:tcPr>
          <w:p w:rsidR="00662A47" w:rsidRDefault="00662A47" w:rsidP="00662A47">
            <w:pPr>
              <w:autoSpaceDE w:val="0"/>
              <w:autoSpaceDN w:val="0"/>
              <w:adjustRightInd w:val="0"/>
              <w:jc w:val="both"/>
              <w:rPr>
                <w:rFonts w:ascii="Arial" w:hAnsi="Arial" w:cs="Arial"/>
                <w:color w:val="000000"/>
                <w:sz w:val="20"/>
                <w:szCs w:val="20"/>
              </w:rPr>
            </w:pPr>
            <w:r w:rsidRPr="008409C2">
              <w:rPr>
                <w:color w:val="000000"/>
                <w:sz w:val="24"/>
                <w:szCs w:val="24"/>
              </w:rPr>
              <w:t>6 ч</w:t>
            </w:r>
          </w:p>
        </w:tc>
        <w:tc>
          <w:tcPr>
            <w:tcW w:w="3357" w:type="dxa"/>
          </w:tcPr>
          <w:p w:rsidR="00662A47" w:rsidRDefault="00E81D4B" w:rsidP="00662A47">
            <w:pPr>
              <w:autoSpaceDE w:val="0"/>
              <w:autoSpaceDN w:val="0"/>
              <w:adjustRightInd w:val="0"/>
              <w:jc w:val="both"/>
              <w:rPr>
                <w:rFonts w:ascii="Arial" w:hAnsi="Arial" w:cs="Arial"/>
                <w:color w:val="000000"/>
                <w:sz w:val="20"/>
                <w:szCs w:val="20"/>
              </w:rPr>
            </w:pPr>
            <w:r w:rsidRPr="008F195A">
              <w:rPr>
                <w:rFonts w:ascii="Arial" w:hAnsi="Arial" w:cs="Arial"/>
                <w:color w:val="000000"/>
                <w:sz w:val="20"/>
                <w:szCs w:val="20"/>
              </w:rPr>
              <w:t>«Вечные» п</w:t>
            </w:r>
            <w:r>
              <w:rPr>
                <w:rFonts w:ascii="Arial" w:hAnsi="Arial" w:cs="Arial"/>
                <w:color w:val="000000"/>
                <w:sz w:val="20"/>
                <w:szCs w:val="20"/>
              </w:rPr>
              <w:t>роблемы в творчестве Шекспира. В трагедии</w:t>
            </w:r>
            <w:r w:rsidRPr="008F195A">
              <w:rPr>
                <w:rFonts w:ascii="Arial" w:hAnsi="Arial" w:cs="Arial"/>
                <w:color w:val="000000"/>
                <w:sz w:val="20"/>
                <w:szCs w:val="20"/>
              </w:rPr>
              <w:t xml:space="preserve"> «Ромео и Джульетта». Конфликт живого чувства и предрассудков, семейная вражда и преданность любящих</w:t>
            </w:r>
          </w:p>
        </w:tc>
        <w:tc>
          <w:tcPr>
            <w:tcW w:w="3203" w:type="dxa"/>
          </w:tcPr>
          <w:p w:rsidR="00662A47" w:rsidRDefault="00662A47" w:rsidP="00662A47">
            <w:pPr>
              <w:autoSpaceDE w:val="0"/>
              <w:autoSpaceDN w:val="0"/>
              <w:adjustRightInd w:val="0"/>
              <w:jc w:val="both"/>
              <w:rPr>
                <w:rFonts w:ascii="Arial" w:hAnsi="Arial" w:cs="Arial"/>
                <w:color w:val="000000"/>
                <w:sz w:val="20"/>
                <w:szCs w:val="20"/>
              </w:rPr>
            </w:pPr>
          </w:p>
        </w:tc>
      </w:tr>
      <w:tr w:rsidR="00E81D4B" w:rsidTr="00E81D4B">
        <w:tc>
          <w:tcPr>
            <w:tcW w:w="647" w:type="dxa"/>
          </w:tcPr>
          <w:p w:rsidR="00662A47" w:rsidRDefault="00662A47" w:rsidP="00662A47">
            <w:pPr>
              <w:autoSpaceDE w:val="0"/>
              <w:autoSpaceDN w:val="0"/>
              <w:adjustRightInd w:val="0"/>
              <w:jc w:val="both"/>
              <w:rPr>
                <w:rFonts w:ascii="Arial" w:hAnsi="Arial" w:cs="Arial"/>
                <w:color w:val="000000"/>
                <w:sz w:val="20"/>
                <w:szCs w:val="20"/>
              </w:rPr>
            </w:pPr>
            <w:r>
              <w:rPr>
                <w:rFonts w:ascii="Arial" w:hAnsi="Arial" w:cs="Arial"/>
                <w:color w:val="000000"/>
                <w:sz w:val="20"/>
                <w:szCs w:val="20"/>
              </w:rPr>
              <w:t>8</w:t>
            </w:r>
          </w:p>
        </w:tc>
        <w:tc>
          <w:tcPr>
            <w:tcW w:w="2430" w:type="dxa"/>
          </w:tcPr>
          <w:p w:rsidR="00662A47" w:rsidRPr="008409C2" w:rsidRDefault="00662A47" w:rsidP="00662A47">
            <w:pPr>
              <w:autoSpaceDE w:val="0"/>
              <w:autoSpaceDN w:val="0"/>
              <w:adjustRightInd w:val="0"/>
              <w:jc w:val="both"/>
              <w:rPr>
                <w:color w:val="000000"/>
              </w:rPr>
            </w:pPr>
            <w:r w:rsidRPr="008409C2">
              <w:rPr>
                <w:color w:val="000000"/>
                <w:sz w:val="24"/>
                <w:szCs w:val="24"/>
              </w:rPr>
              <w:t>Повторение</w:t>
            </w:r>
          </w:p>
        </w:tc>
        <w:tc>
          <w:tcPr>
            <w:tcW w:w="1045" w:type="dxa"/>
          </w:tcPr>
          <w:p w:rsidR="00662A47" w:rsidRPr="008409C2" w:rsidRDefault="00662A47" w:rsidP="00662A47">
            <w:pPr>
              <w:spacing w:before="100" w:beforeAutospacing="1" w:after="100" w:afterAutospacing="1"/>
              <w:rPr>
                <w:color w:val="000000"/>
              </w:rPr>
            </w:pPr>
            <w:r w:rsidRPr="008409C2">
              <w:rPr>
                <w:color w:val="000000"/>
                <w:sz w:val="24"/>
                <w:szCs w:val="24"/>
              </w:rPr>
              <w:t>1 ч</w:t>
            </w:r>
          </w:p>
        </w:tc>
        <w:tc>
          <w:tcPr>
            <w:tcW w:w="3357" w:type="dxa"/>
          </w:tcPr>
          <w:p w:rsidR="00662A47" w:rsidRDefault="00662A47" w:rsidP="00662A47">
            <w:pPr>
              <w:autoSpaceDE w:val="0"/>
              <w:autoSpaceDN w:val="0"/>
              <w:adjustRightInd w:val="0"/>
              <w:jc w:val="both"/>
              <w:rPr>
                <w:rFonts w:ascii="Arial" w:hAnsi="Arial" w:cs="Arial"/>
                <w:color w:val="000000"/>
                <w:sz w:val="20"/>
                <w:szCs w:val="20"/>
              </w:rPr>
            </w:pPr>
          </w:p>
        </w:tc>
        <w:tc>
          <w:tcPr>
            <w:tcW w:w="3203" w:type="dxa"/>
          </w:tcPr>
          <w:p w:rsidR="00662A47" w:rsidRDefault="00662A47" w:rsidP="00662A47">
            <w:pPr>
              <w:autoSpaceDE w:val="0"/>
              <w:autoSpaceDN w:val="0"/>
              <w:adjustRightInd w:val="0"/>
              <w:jc w:val="both"/>
              <w:rPr>
                <w:rFonts w:ascii="Arial" w:hAnsi="Arial" w:cs="Arial"/>
                <w:color w:val="000000"/>
                <w:sz w:val="20"/>
                <w:szCs w:val="20"/>
              </w:rPr>
            </w:pPr>
          </w:p>
        </w:tc>
      </w:tr>
    </w:tbl>
    <w:p w:rsidR="00662A47" w:rsidRDefault="00662A47" w:rsidP="00662A47">
      <w:pPr>
        <w:shd w:val="clear" w:color="auto" w:fill="FFFFFF"/>
        <w:autoSpaceDE w:val="0"/>
        <w:autoSpaceDN w:val="0"/>
        <w:adjustRightInd w:val="0"/>
        <w:ind w:firstLine="708"/>
        <w:jc w:val="both"/>
        <w:rPr>
          <w:rFonts w:ascii="Arial" w:hAnsi="Arial" w:cs="Arial"/>
          <w:color w:val="000000"/>
          <w:sz w:val="20"/>
          <w:szCs w:val="20"/>
        </w:rPr>
      </w:pPr>
    </w:p>
    <w:p w:rsidR="00D21E3D" w:rsidRDefault="00D21E3D"/>
    <w:sectPr w:rsidR="00D21E3D" w:rsidSect="00662A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5E70"/>
    <w:multiLevelType w:val="multilevel"/>
    <w:tmpl w:val="964A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20"/>
  <w:displayHorizontalDrawingGridEvery w:val="2"/>
  <w:characterSpacingControl w:val="doNotCompress"/>
  <w:compat/>
  <w:rsids>
    <w:rsidRoot w:val="00662A47"/>
    <w:rsid w:val="00113976"/>
    <w:rsid w:val="002C0C2C"/>
    <w:rsid w:val="005A7D0D"/>
    <w:rsid w:val="00662A47"/>
    <w:rsid w:val="00C215B8"/>
    <w:rsid w:val="00D21E3D"/>
    <w:rsid w:val="00E81D4B"/>
    <w:rsid w:val="00EF7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62A47"/>
    <w:rPr>
      <w:color w:val="0000FF" w:themeColor="hyperlink"/>
      <w:u w:val="single"/>
    </w:rPr>
  </w:style>
  <w:style w:type="paragraph" w:styleId="a5">
    <w:name w:val="Normal (Web)"/>
    <w:basedOn w:val="a"/>
    <w:uiPriority w:val="99"/>
    <w:semiHidden/>
    <w:unhideWhenUsed/>
    <w:rsid w:val="00113976"/>
    <w:pPr>
      <w:spacing w:before="100" w:beforeAutospacing="1" w:after="100" w:afterAutospacing="1"/>
    </w:pPr>
  </w:style>
  <w:style w:type="character" w:styleId="a6">
    <w:name w:val="FollowedHyperlink"/>
    <w:basedOn w:val="a0"/>
    <w:uiPriority w:val="99"/>
    <w:semiHidden/>
    <w:unhideWhenUsed/>
    <w:rsid w:val="002C0C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80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eratura5.narod.ru/eor_ratalog_lit.html" TargetMode="External"/><Relationship Id="rId13" Type="http://schemas.openxmlformats.org/officeDocument/2006/relationships/hyperlink" Target="http://literatura5.narod.ru/eor_ratalog_lit.html" TargetMode="External"/><Relationship Id="rId3" Type="http://schemas.openxmlformats.org/officeDocument/2006/relationships/settings" Target="settings.xml"/><Relationship Id="rId7" Type="http://schemas.openxmlformats.org/officeDocument/2006/relationships/hyperlink" Target="http://www.uchportal.ru/" TargetMode="External"/><Relationship Id="rId12" Type="http://schemas.openxmlformats.org/officeDocument/2006/relationships/hyperlink" Target="http://www.uch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atura5.narod.ru/eor_ratalog_lit.html" TargetMode="External"/><Relationship Id="rId11" Type="http://schemas.openxmlformats.org/officeDocument/2006/relationships/hyperlink" Target="http://literatura5.narod.ru/eor_ratalog_lit.html" TargetMode="External"/><Relationship Id="rId5" Type="http://schemas.openxmlformats.org/officeDocument/2006/relationships/hyperlink" Target="http://www.uchportal.ru/" TargetMode="External"/><Relationship Id="rId15" Type="http://schemas.openxmlformats.org/officeDocument/2006/relationships/theme" Target="theme/theme1.xm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s://infourok.ru/videouroki/22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2353</Words>
  <Characters>13416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2021-12-28T08:18:00Z</dcterms:created>
  <dcterms:modified xsi:type="dcterms:W3CDTF">2022-01-10T07:56:00Z</dcterms:modified>
</cp:coreProperties>
</file>